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0EFA" w14:textId="2FF75DC1" w:rsidR="002F7AA3" w:rsidRPr="003D2C96" w:rsidRDefault="00F15BDD" w:rsidP="00685224">
      <w:pPr>
        <w:spacing w:before="0" w:after="0" w:line="240" w:lineRule="auto"/>
        <w:rPr>
          <w:b/>
          <w:color w:val="660033"/>
          <w:sz w:val="24"/>
          <w:szCs w:val="24"/>
          <w:lang w:val="fr-CA"/>
        </w:rPr>
      </w:pPr>
      <w:r w:rsidRPr="003D2C96">
        <w:rPr>
          <w:i/>
          <w:noProof/>
          <w:sz w:val="16"/>
          <w:szCs w:val="16"/>
          <w:lang w:val="fr-CA"/>
        </w:rPr>
        <w:drawing>
          <wp:inline distT="0" distB="0" distL="0" distR="0" wp14:anchorId="416812F0" wp14:editId="249C2849">
            <wp:extent cx="2146300" cy="146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elogo.png"/>
                    <pic:cNvPicPr/>
                  </pic:nvPicPr>
                  <pic:blipFill>
                    <a:blip r:embed="rId11"/>
                    <a:stretch>
                      <a:fillRect/>
                    </a:stretch>
                  </pic:blipFill>
                  <pic:spPr>
                    <a:xfrm>
                      <a:off x="0" y="0"/>
                      <a:ext cx="2146300" cy="1460500"/>
                    </a:xfrm>
                    <a:prstGeom prst="rect">
                      <a:avLst/>
                    </a:prstGeom>
                  </pic:spPr>
                </pic:pic>
              </a:graphicData>
            </a:graphic>
          </wp:inline>
        </w:drawing>
      </w:r>
    </w:p>
    <w:p w14:paraId="5B7BD471" w14:textId="719948AB" w:rsidR="002F7AA3" w:rsidRPr="003D2C96" w:rsidRDefault="002F7AA3" w:rsidP="00685224">
      <w:pPr>
        <w:spacing w:before="0" w:after="0" w:line="240" w:lineRule="auto"/>
        <w:rPr>
          <w:b/>
          <w:color w:val="660033"/>
          <w:sz w:val="24"/>
          <w:szCs w:val="24"/>
          <w:lang w:val="fr-CA"/>
        </w:rPr>
      </w:pPr>
    </w:p>
    <w:p w14:paraId="2085C76D" w14:textId="7C5120AC" w:rsidR="00421B0E" w:rsidRPr="003D2C96" w:rsidRDefault="00421B0E" w:rsidP="00D62105">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z w:val="24"/>
          <w:szCs w:val="24"/>
          <w:lang w:val="fr-CA"/>
        </w:rPr>
      </w:pPr>
      <w:r w:rsidRPr="003D2C96">
        <w:rPr>
          <w:b/>
          <w:color w:val="E36C0A" w:themeColor="accent6" w:themeShade="BF"/>
          <w:sz w:val="24"/>
          <w:szCs w:val="24"/>
          <w:lang w:val="fr-CA"/>
        </w:rPr>
        <w:t>LES RÉPONDANTS DOIVENT FOURNIR DES COTES POUR CHACUNE DES 20 COMPÉTENCES LEADS AINSI QUE DES COMMENTAIRES À LA FIN DE CHACUN DES 5 DOMAINES LEADS.</w:t>
      </w:r>
      <w:r w:rsidR="00D62105" w:rsidRPr="003D2C96">
        <w:rPr>
          <w:b/>
          <w:color w:val="E36C0A" w:themeColor="accent6" w:themeShade="BF"/>
          <w:sz w:val="24"/>
          <w:szCs w:val="24"/>
          <w:lang w:val="fr-CA"/>
        </w:rPr>
        <w:t xml:space="preserve"> </w:t>
      </w:r>
      <w:r w:rsidR="00F8498A" w:rsidRPr="003D2C96">
        <w:rPr>
          <w:b/>
          <w:color w:val="E36C0A" w:themeColor="accent6" w:themeShade="BF"/>
          <w:sz w:val="24"/>
          <w:szCs w:val="24"/>
          <w:lang w:val="fr-CA"/>
        </w:rPr>
        <w:t xml:space="preserve">à NOTER QUE LE FORMULAIRE COMPORTE À LA FIN PLUSIEURS </w:t>
      </w:r>
      <w:r w:rsidR="00D62105" w:rsidRPr="003D2C96">
        <w:rPr>
          <w:b/>
          <w:color w:val="E36C0A" w:themeColor="accent6" w:themeShade="BF"/>
          <w:sz w:val="24"/>
          <w:szCs w:val="24"/>
          <w:lang w:val="fr-CA"/>
        </w:rPr>
        <w:t>QUESTIONS DE DISSERTATION QUI NÉCESSITENT DES COMMENTAIRES</w:t>
      </w:r>
      <w:r w:rsidR="00F8498A" w:rsidRPr="003D2C96">
        <w:rPr>
          <w:b/>
          <w:color w:val="E36C0A" w:themeColor="accent6" w:themeShade="BF"/>
          <w:sz w:val="24"/>
          <w:szCs w:val="24"/>
          <w:lang w:val="fr-CA"/>
        </w:rPr>
        <w:t xml:space="preserve">, </w:t>
      </w:r>
      <w:r w:rsidR="00D62105" w:rsidRPr="003D2C96">
        <w:rPr>
          <w:b/>
          <w:color w:val="E36C0A" w:themeColor="accent6" w:themeShade="BF"/>
          <w:sz w:val="24"/>
          <w:szCs w:val="24"/>
          <w:lang w:val="fr-CA"/>
        </w:rPr>
        <w:t xml:space="preserve">AINSI QU’UNE DERNIÈRE BRÈVE OBSERVATION </w:t>
      </w:r>
      <w:r w:rsidR="00F8498A" w:rsidRPr="003D2C96">
        <w:rPr>
          <w:b/>
          <w:color w:val="E36C0A" w:themeColor="accent6" w:themeShade="BF"/>
          <w:sz w:val="24"/>
          <w:szCs w:val="24"/>
          <w:lang w:val="fr-CA"/>
        </w:rPr>
        <w:t xml:space="preserve">SUR </w:t>
      </w:r>
      <w:r w:rsidR="00D62105" w:rsidRPr="003D2C96">
        <w:rPr>
          <w:b/>
          <w:color w:val="E36C0A" w:themeColor="accent6" w:themeShade="BF"/>
          <w:sz w:val="24"/>
          <w:szCs w:val="24"/>
          <w:lang w:val="fr-CA"/>
        </w:rPr>
        <w:t>L’ADMISSIBILITÉ DU CANDIDAT.</w:t>
      </w:r>
      <w:r w:rsidR="00F8498A" w:rsidRPr="003D2C96">
        <w:rPr>
          <w:b/>
          <w:color w:val="E36C0A" w:themeColor="accent6" w:themeShade="BF"/>
          <w:sz w:val="24"/>
          <w:szCs w:val="24"/>
          <w:lang w:val="fr-CA"/>
        </w:rPr>
        <w:t xml:space="preserve"> </w:t>
      </w:r>
      <w:r w:rsidR="00F8498A" w:rsidRPr="003D2C96">
        <w:rPr>
          <w:b/>
          <w:i/>
          <w:iCs/>
          <w:color w:val="E36C0A" w:themeColor="accent6" w:themeShade="BF"/>
          <w:sz w:val="25"/>
          <w:szCs w:val="25"/>
          <w:lang w:val="fr-CA"/>
        </w:rPr>
        <w:t>CES QUESTIONS SONT OMISES DU PRÉSENT EXEMPLE.</w:t>
      </w:r>
    </w:p>
    <w:p w14:paraId="6E190D81" w14:textId="5452BEE9" w:rsidR="00A229D3" w:rsidRPr="003D2C96" w:rsidRDefault="006A79CA" w:rsidP="00685224">
      <w:pPr>
        <w:spacing w:before="0" w:after="0" w:line="240" w:lineRule="auto"/>
        <w:rPr>
          <w:b/>
          <w:color w:val="52004F"/>
          <w:sz w:val="24"/>
          <w:szCs w:val="24"/>
          <w:lang w:val="fr-CA"/>
        </w:rPr>
      </w:pPr>
      <w:r w:rsidRPr="003D2C96">
        <w:rPr>
          <w:b/>
          <w:color w:val="52004F"/>
          <w:sz w:val="24"/>
          <w:szCs w:val="24"/>
          <w:lang w:val="fr-CA"/>
        </w:rPr>
        <w:t>DOMAINE «</w:t>
      </w:r>
      <w:r w:rsidR="00A521EF">
        <w:rPr>
          <w:b/>
          <w:color w:val="52004F"/>
          <w:sz w:val="24"/>
          <w:szCs w:val="24"/>
          <w:lang w:val="fr-CA"/>
        </w:rPr>
        <w:t> </w:t>
      </w:r>
      <w:r w:rsidRPr="003D2C96">
        <w:rPr>
          <w:b/>
          <w:color w:val="52004F"/>
          <w:sz w:val="24"/>
          <w:szCs w:val="24"/>
          <w:lang w:val="fr-CA"/>
        </w:rPr>
        <w:t>ÊTRE SON PROPRE LEADER</w:t>
      </w:r>
      <w:r w:rsidR="00A521EF">
        <w:rPr>
          <w:b/>
          <w:color w:val="52004F"/>
          <w:sz w:val="24"/>
          <w:szCs w:val="24"/>
          <w:lang w:val="fr-CA"/>
        </w:rPr>
        <w:t> </w:t>
      </w:r>
      <w:r w:rsidRPr="003D2C96">
        <w:rPr>
          <w:b/>
          <w:color w:val="52004F"/>
          <w:sz w:val="24"/>
          <w:szCs w:val="24"/>
          <w:lang w:val="fr-CA"/>
        </w:rPr>
        <w:t>»</w:t>
      </w:r>
    </w:p>
    <w:p w14:paraId="65CC505F" w14:textId="0E253BBC" w:rsidR="00896552" w:rsidRPr="003D2C96" w:rsidRDefault="006A79CA" w:rsidP="00685224">
      <w:pPr>
        <w:spacing w:before="0" w:after="0" w:line="240" w:lineRule="auto"/>
        <w:rPr>
          <w:b/>
          <w:bCs/>
          <w:sz w:val="22"/>
          <w:szCs w:val="22"/>
          <w:lang w:val="fr-CA"/>
        </w:rPr>
      </w:pPr>
      <w:r w:rsidRPr="003D2C96">
        <w:rPr>
          <w:b/>
          <w:bCs/>
          <w:sz w:val="22"/>
          <w:szCs w:val="22"/>
          <w:lang w:val="fr-CA"/>
        </w:rPr>
        <w:t xml:space="preserve">Ce domaine porte avant tout sur les compétences </w:t>
      </w:r>
      <w:r w:rsidR="00A229D3" w:rsidRPr="003D2C96">
        <w:rPr>
          <w:b/>
          <w:bCs/>
          <w:sz w:val="22"/>
          <w:szCs w:val="22"/>
          <w:lang w:val="fr-CA"/>
        </w:rPr>
        <w:t>de</w:t>
      </w:r>
      <w:r w:rsidRPr="003D2C96">
        <w:rPr>
          <w:b/>
          <w:bCs/>
          <w:sz w:val="22"/>
          <w:szCs w:val="22"/>
          <w:lang w:val="fr-CA"/>
        </w:rPr>
        <w:t xml:space="preserve"> leadershi</w:t>
      </w:r>
      <w:r w:rsidR="00A229D3" w:rsidRPr="003D2C96">
        <w:rPr>
          <w:b/>
          <w:bCs/>
          <w:sz w:val="22"/>
          <w:szCs w:val="22"/>
          <w:lang w:val="fr-CA"/>
        </w:rPr>
        <w:t>p personnel</w:t>
      </w:r>
      <w:r w:rsidRPr="003D2C96">
        <w:rPr>
          <w:b/>
          <w:bCs/>
          <w:sz w:val="22"/>
          <w:szCs w:val="22"/>
          <w:lang w:val="fr-CA"/>
        </w:rPr>
        <w:t>. Les composantes du domaine «</w:t>
      </w:r>
      <w:r w:rsidR="00A521EF">
        <w:rPr>
          <w:b/>
          <w:bCs/>
          <w:sz w:val="22"/>
          <w:szCs w:val="22"/>
          <w:lang w:val="fr-CA"/>
        </w:rPr>
        <w:t> </w:t>
      </w:r>
      <w:r w:rsidRPr="003D2C96">
        <w:rPr>
          <w:b/>
          <w:bCs/>
          <w:sz w:val="22"/>
          <w:szCs w:val="22"/>
          <w:lang w:val="fr-CA"/>
        </w:rPr>
        <w:t>Être son propre leader</w:t>
      </w:r>
      <w:r w:rsidR="00A521EF">
        <w:rPr>
          <w:b/>
          <w:bCs/>
          <w:sz w:val="22"/>
          <w:szCs w:val="22"/>
          <w:lang w:val="fr-CA"/>
        </w:rPr>
        <w:t> </w:t>
      </w:r>
      <w:r w:rsidRPr="003D2C96">
        <w:rPr>
          <w:b/>
          <w:bCs/>
          <w:sz w:val="22"/>
          <w:szCs w:val="22"/>
          <w:lang w:val="fr-CA"/>
        </w:rPr>
        <w:t>» incluent</w:t>
      </w:r>
      <w:r w:rsidR="00A521EF">
        <w:rPr>
          <w:b/>
          <w:bCs/>
          <w:sz w:val="22"/>
          <w:szCs w:val="22"/>
          <w:lang w:val="fr-CA"/>
        </w:rPr>
        <w:t> </w:t>
      </w:r>
      <w:r w:rsidRPr="003D2C96">
        <w:rPr>
          <w:b/>
          <w:bCs/>
          <w:sz w:val="22"/>
          <w:szCs w:val="22"/>
          <w:lang w:val="fr-CA"/>
        </w:rPr>
        <w:t>: la conscience de ses valeurs et principes; la conscience de ses perceptions et hypothèses; l’intelligence émotionnelle; le sens moral; la maîtrise de soi; les aptitudes à résoudre des problèmes. On emploie aussi l’expression «</w:t>
      </w:r>
      <w:r w:rsidR="00A521EF">
        <w:rPr>
          <w:b/>
          <w:bCs/>
          <w:sz w:val="22"/>
          <w:szCs w:val="22"/>
          <w:lang w:val="fr-CA"/>
        </w:rPr>
        <w:t> </w:t>
      </w:r>
      <w:r w:rsidRPr="003D2C96">
        <w:rPr>
          <w:b/>
          <w:bCs/>
          <w:sz w:val="22"/>
          <w:szCs w:val="22"/>
          <w:lang w:val="fr-CA"/>
        </w:rPr>
        <w:t>leadership chez soi</w:t>
      </w:r>
      <w:r w:rsidR="00A521EF">
        <w:rPr>
          <w:b/>
          <w:bCs/>
          <w:sz w:val="22"/>
          <w:szCs w:val="22"/>
          <w:lang w:val="fr-CA"/>
        </w:rPr>
        <w:t> </w:t>
      </w:r>
      <w:r w:rsidRPr="003D2C96">
        <w:rPr>
          <w:b/>
          <w:bCs/>
          <w:sz w:val="22"/>
          <w:szCs w:val="22"/>
          <w:lang w:val="fr-CA"/>
        </w:rPr>
        <w:t>» pour désigner cette compétence.</w:t>
      </w:r>
    </w:p>
    <w:p w14:paraId="00FFD892" w14:textId="77777777" w:rsidR="00A229D3" w:rsidRPr="003D2C96" w:rsidRDefault="00A229D3" w:rsidP="00685224">
      <w:pPr>
        <w:spacing w:before="0" w:after="0" w:line="240" w:lineRule="auto"/>
        <w:rPr>
          <w:lang w:val="fr-C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219"/>
        <w:gridCol w:w="992"/>
        <w:gridCol w:w="1276"/>
        <w:gridCol w:w="992"/>
        <w:gridCol w:w="1418"/>
        <w:gridCol w:w="1134"/>
        <w:gridCol w:w="967"/>
      </w:tblGrid>
      <w:tr w:rsidR="009D4D42" w:rsidRPr="003D2C96" w14:paraId="19B51F92" w14:textId="77777777" w:rsidTr="00F57E25">
        <w:trPr>
          <w:trHeight w:val="793"/>
        </w:trPr>
        <w:tc>
          <w:tcPr>
            <w:tcW w:w="4219" w:type="dxa"/>
            <w:shd w:val="clear" w:color="auto" w:fill="52004F"/>
          </w:tcPr>
          <w:p w14:paraId="6A3445BE" w14:textId="34AB284B" w:rsidR="009D4D42" w:rsidRPr="003D2C96" w:rsidRDefault="006A79CA" w:rsidP="00896552">
            <w:pPr>
              <w:pStyle w:val="NoSpacing"/>
              <w:rPr>
                <w:b/>
                <w:lang w:val="fr-CA"/>
              </w:rPr>
            </w:pPr>
            <w:r w:rsidRPr="003D2C96">
              <w:rPr>
                <w:b/>
                <w:lang w:val="fr-CA"/>
              </w:rPr>
              <w:t>COMPÉTENCES EN LEADERSHIP</w:t>
            </w:r>
          </w:p>
        </w:tc>
        <w:tc>
          <w:tcPr>
            <w:tcW w:w="992" w:type="dxa"/>
            <w:tcBorders>
              <w:bottom w:val="single" w:sz="4" w:space="0" w:color="auto"/>
            </w:tcBorders>
            <w:shd w:val="clear" w:color="auto" w:fill="52004F"/>
          </w:tcPr>
          <w:p w14:paraId="7264862D" w14:textId="70546864" w:rsidR="009D4D42" w:rsidRPr="003D2C96" w:rsidRDefault="006A79CA" w:rsidP="00446BD2">
            <w:pPr>
              <w:pStyle w:val="NoSpacing"/>
              <w:jc w:val="center"/>
              <w:rPr>
                <w:b/>
                <w:lang w:val="fr-CA"/>
              </w:rPr>
            </w:pPr>
            <w:r w:rsidRPr="003D2C96">
              <w:rPr>
                <w:b/>
                <w:lang w:val="fr-CA"/>
              </w:rPr>
              <w:t>Aucune opinion A.O.</w:t>
            </w:r>
          </w:p>
        </w:tc>
        <w:tc>
          <w:tcPr>
            <w:tcW w:w="1276" w:type="dxa"/>
            <w:tcBorders>
              <w:bottom w:val="single" w:sz="4" w:space="0" w:color="auto"/>
            </w:tcBorders>
            <w:shd w:val="clear" w:color="auto" w:fill="52004F"/>
          </w:tcPr>
          <w:p w14:paraId="157C6BBB" w14:textId="0662D266" w:rsidR="009D4D42" w:rsidRPr="003D2C96" w:rsidRDefault="003701C8" w:rsidP="00896552">
            <w:pPr>
              <w:pStyle w:val="NoSpacing"/>
              <w:jc w:val="center"/>
              <w:rPr>
                <w:b/>
                <w:lang w:val="fr-CA"/>
              </w:rPr>
            </w:pPr>
            <w:r w:rsidRPr="003D2C96">
              <w:rPr>
                <w:b/>
                <w:lang w:val="fr-CA"/>
              </w:rPr>
              <w:t xml:space="preserve">En </w:t>
            </w:r>
            <w:proofErr w:type="spellStart"/>
            <w:r w:rsidRPr="003D2C96">
              <w:rPr>
                <w:b/>
                <w:lang w:val="fr-CA"/>
              </w:rPr>
              <w:t>développe-ment</w:t>
            </w:r>
            <w:proofErr w:type="spellEnd"/>
            <w:r w:rsidRPr="003D2C96">
              <w:rPr>
                <w:b/>
                <w:lang w:val="fr-CA"/>
              </w:rPr>
              <w:t xml:space="preserve"> </w:t>
            </w:r>
            <w:r w:rsidR="00F57E25">
              <w:rPr>
                <w:b/>
                <w:lang w:val="fr-CA"/>
              </w:rPr>
              <w:t xml:space="preserve">- </w:t>
            </w:r>
            <w:r w:rsidRPr="003D2C96">
              <w:rPr>
                <w:b/>
                <w:lang w:val="fr-CA"/>
              </w:rPr>
              <w:t>1</w:t>
            </w:r>
          </w:p>
        </w:tc>
        <w:tc>
          <w:tcPr>
            <w:tcW w:w="992" w:type="dxa"/>
            <w:tcBorders>
              <w:bottom w:val="single" w:sz="4" w:space="0" w:color="auto"/>
            </w:tcBorders>
            <w:shd w:val="clear" w:color="auto" w:fill="52004F"/>
          </w:tcPr>
          <w:p w14:paraId="2ECDBDF1" w14:textId="77777777" w:rsidR="000C3947" w:rsidRDefault="000C3947" w:rsidP="00896552">
            <w:pPr>
              <w:pStyle w:val="NoSpacing"/>
              <w:jc w:val="center"/>
              <w:rPr>
                <w:b/>
                <w:lang w:val="fr-CA"/>
              </w:rPr>
            </w:pPr>
          </w:p>
          <w:p w14:paraId="613D9051" w14:textId="6EAE4659" w:rsidR="009D4D42" w:rsidRPr="003D2C96" w:rsidRDefault="003701C8" w:rsidP="00896552">
            <w:pPr>
              <w:pStyle w:val="NoSpacing"/>
              <w:jc w:val="center"/>
              <w:rPr>
                <w:b/>
                <w:lang w:val="fr-CA"/>
              </w:rPr>
            </w:pPr>
            <w:r w:rsidRPr="003D2C96">
              <w:rPr>
                <w:b/>
                <w:lang w:val="fr-CA"/>
              </w:rPr>
              <w:t>Maturité 2</w:t>
            </w:r>
          </w:p>
        </w:tc>
        <w:tc>
          <w:tcPr>
            <w:tcW w:w="1418" w:type="dxa"/>
            <w:tcBorders>
              <w:bottom w:val="single" w:sz="4" w:space="0" w:color="auto"/>
            </w:tcBorders>
            <w:shd w:val="clear" w:color="auto" w:fill="52004F"/>
          </w:tcPr>
          <w:p w14:paraId="3332DC9A" w14:textId="77777777" w:rsidR="000C3947" w:rsidRDefault="000C3947" w:rsidP="00896552">
            <w:pPr>
              <w:pStyle w:val="NoSpacing"/>
              <w:jc w:val="center"/>
              <w:rPr>
                <w:b/>
                <w:lang w:val="fr-CA"/>
              </w:rPr>
            </w:pPr>
          </w:p>
          <w:p w14:paraId="2A24EEB6" w14:textId="26AB7398" w:rsidR="003701C8" w:rsidRPr="003D2C96" w:rsidRDefault="00E448C0" w:rsidP="00896552">
            <w:pPr>
              <w:pStyle w:val="NoSpacing"/>
              <w:jc w:val="center"/>
              <w:rPr>
                <w:b/>
                <w:lang w:val="fr-CA"/>
              </w:rPr>
            </w:pPr>
            <w:r>
              <w:rPr>
                <w:b/>
                <w:lang w:val="fr-CA"/>
              </w:rPr>
              <w:t>Excellence</w:t>
            </w:r>
          </w:p>
          <w:p w14:paraId="11D653C9" w14:textId="126AE6CD" w:rsidR="009D4D42" w:rsidRPr="003D2C96" w:rsidRDefault="003701C8" w:rsidP="00896552">
            <w:pPr>
              <w:pStyle w:val="NoSpacing"/>
              <w:jc w:val="center"/>
              <w:rPr>
                <w:b/>
                <w:lang w:val="fr-CA"/>
              </w:rPr>
            </w:pPr>
            <w:r w:rsidRPr="003D2C96">
              <w:rPr>
                <w:b/>
                <w:lang w:val="fr-CA"/>
              </w:rPr>
              <w:t>3</w:t>
            </w:r>
          </w:p>
        </w:tc>
        <w:tc>
          <w:tcPr>
            <w:tcW w:w="1134" w:type="dxa"/>
            <w:tcBorders>
              <w:bottom w:val="single" w:sz="4" w:space="0" w:color="auto"/>
            </w:tcBorders>
            <w:shd w:val="clear" w:color="auto" w:fill="52004F"/>
          </w:tcPr>
          <w:p w14:paraId="42489EDF" w14:textId="77777777" w:rsidR="00F57E25" w:rsidRDefault="00F57E25" w:rsidP="00F57E25">
            <w:pPr>
              <w:pStyle w:val="NoSpacing"/>
              <w:rPr>
                <w:b/>
                <w:lang w:val="fr-CA"/>
              </w:rPr>
            </w:pPr>
          </w:p>
          <w:p w14:paraId="216B58E0" w14:textId="17CA2DB8" w:rsidR="003701C8" w:rsidRPr="003D2C96" w:rsidRDefault="00E448C0" w:rsidP="00F57E25">
            <w:pPr>
              <w:pStyle w:val="NoSpacing"/>
              <w:rPr>
                <w:b/>
                <w:lang w:val="fr-CA"/>
              </w:rPr>
            </w:pPr>
            <w:r>
              <w:rPr>
                <w:b/>
                <w:lang w:val="fr-CA"/>
              </w:rPr>
              <w:t>Distinction</w:t>
            </w:r>
          </w:p>
          <w:p w14:paraId="57DCC117" w14:textId="77777777" w:rsidR="009D4D42" w:rsidRDefault="003701C8" w:rsidP="00896552">
            <w:pPr>
              <w:pStyle w:val="NoSpacing"/>
              <w:jc w:val="center"/>
              <w:rPr>
                <w:b/>
                <w:lang w:val="fr-CA"/>
              </w:rPr>
            </w:pPr>
            <w:r w:rsidRPr="003D2C96">
              <w:rPr>
                <w:b/>
                <w:lang w:val="fr-CA"/>
              </w:rPr>
              <w:t>4</w:t>
            </w:r>
          </w:p>
          <w:p w14:paraId="6659101F" w14:textId="359B49CF" w:rsidR="000C3947" w:rsidRPr="003D2C96" w:rsidRDefault="000C3947" w:rsidP="00896552">
            <w:pPr>
              <w:pStyle w:val="NoSpacing"/>
              <w:jc w:val="center"/>
              <w:rPr>
                <w:b/>
                <w:lang w:val="fr-CA"/>
              </w:rPr>
            </w:pPr>
          </w:p>
        </w:tc>
        <w:tc>
          <w:tcPr>
            <w:tcW w:w="967" w:type="dxa"/>
            <w:tcBorders>
              <w:bottom w:val="single" w:sz="4" w:space="0" w:color="auto"/>
            </w:tcBorders>
            <w:shd w:val="clear" w:color="auto" w:fill="F79646" w:themeFill="accent6"/>
          </w:tcPr>
          <w:p w14:paraId="01CC67C2" w14:textId="38E3A6E2" w:rsidR="009D4D42" w:rsidRPr="003D2C96" w:rsidRDefault="003701C8" w:rsidP="00446BD2">
            <w:pPr>
              <w:pStyle w:val="NoSpacing"/>
              <w:jc w:val="center"/>
              <w:rPr>
                <w:b/>
                <w:color w:val="FFFFFF"/>
                <w:lang w:val="fr-CA"/>
              </w:rPr>
            </w:pPr>
            <w:r w:rsidRPr="003D2C96">
              <w:rPr>
                <w:b/>
                <w:color w:val="FFFFFF"/>
                <w:lang w:val="fr-CA"/>
              </w:rPr>
              <w:t>Cote de l’</w:t>
            </w:r>
            <w:proofErr w:type="spellStart"/>
            <w:r w:rsidRPr="003D2C96">
              <w:rPr>
                <w:b/>
                <w:color w:val="FFFFFF"/>
                <w:lang w:val="fr-CA"/>
              </w:rPr>
              <w:t>évalua-teur</w:t>
            </w:r>
            <w:proofErr w:type="spellEnd"/>
          </w:p>
        </w:tc>
      </w:tr>
      <w:tr w:rsidR="009D4D42" w:rsidRPr="00A521EF" w14:paraId="7ABF2CE9" w14:textId="77777777" w:rsidTr="00CF14BF">
        <w:trPr>
          <w:trHeight w:val="788"/>
        </w:trPr>
        <w:tc>
          <w:tcPr>
            <w:tcW w:w="4219" w:type="dxa"/>
            <w:shd w:val="clear" w:color="auto" w:fill="FFFFFF"/>
          </w:tcPr>
          <w:p w14:paraId="5488F051" w14:textId="52E98D16" w:rsidR="009D4D42" w:rsidRPr="003D2C96" w:rsidRDefault="003701C8" w:rsidP="00896552">
            <w:pPr>
              <w:spacing w:before="0" w:after="0" w:line="240" w:lineRule="auto"/>
              <w:rPr>
                <w:b/>
                <w:color w:val="002060"/>
                <w:sz w:val="22"/>
                <w:szCs w:val="22"/>
                <w:lang w:val="fr-CA"/>
              </w:rPr>
            </w:pPr>
            <w:r w:rsidRPr="003D2C96">
              <w:rPr>
                <w:b/>
                <w:color w:val="002060"/>
                <w:sz w:val="22"/>
                <w:szCs w:val="22"/>
                <w:lang w:val="fr-CA"/>
              </w:rPr>
              <w:t>Se connaît</w:t>
            </w:r>
          </w:p>
          <w:p w14:paraId="3C2EE659" w14:textId="77777777" w:rsidR="00F21A49" w:rsidRPr="003D2C96" w:rsidRDefault="0075700F" w:rsidP="00896552">
            <w:pPr>
              <w:spacing w:before="0" w:after="0" w:line="240" w:lineRule="auto"/>
              <w:rPr>
                <w:rFonts w:cs="Calibri"/>
                <w:sz w:val="22"/>
                <w:szCs w:val="22"/>
                <w:lang w:val="fr-CA"/>
              </w:rPr>
            </w:pPr>
            <w:r w:rsidRPr="003D2C96">
              <w:rPr>
                <w:rFonts w:cs="Calibri"/>
                <w:sz w:val="22"/>
                <w:szCs w:val="22"/>
                <w:lang w:val="fr-CA"/>
              </w:rPr>
              <w:t>Vous connaissez vos propres hypothèses, valeurs, principes, forces et limites.</w:t>
            </w:r>
          </w:p>
          <w:p w14:paraId="247840D3" w14:textId="6AEF1673" w:rsidR="009A7253" w:rsidRPr="003D2C96" w:rsidRDefault="009A7253" w:rsidP="00896552">
            <w:pPr>
              <w:spacing w:before="0" w:after="0" w:line="240" w:lineRule="auto"/>
              <w:rPr>
                <w:rFonts w:cs="Calibri"/>
                <w:i/>
                <w:iCs/>
                <w:sz w:val="22"/>
                <w:szCs w:val="22"/>
                <w:lang w:val="fr-CA"/>
              </w:rPr>
            </w:pPr>
            <w:r w:rsidRPr="003D2C96">
              <w:rPr>
                <w:rFonts w:cs="Calibri"/>
                <w:i/>
                <w:iCs/>
                <w:sz w:val="22"/>
                <w:szCs w:val="22"/>
                <w:lang w:val="fr-CA"/>
              </w:rPr>
              <w:t>(Contenu fourni par le demandeur)</w:t>
            </w:r>
          </w:p>
        </w:tc>
        <w:tc>
          <w:tcPr>
            <w:tcW w:w="992" w:type="dxa"/>
            <w:shd w:val="clear" w:color="auto" w:fill="E5DFEC" w:themeFill="accent4" w:themeFillTint="33"/>
          </w:tcPr>
          <w:p w14:paraId="345B999F" w14:textId="77777777" w:rsidR="009D4D42" w:rsidRPr="003D2C96" w:rsidRDefault="009D4D42" w:rsidP="00446BD2">
            <w:pPr>
              <w:spacing w:before="0" w:after="0" w:line="240" w:lineRule="auto"/>
              <w:rPr>
                <w:sz w:val="22"/>
                <w:szCs w:val="22"/>
                <w:lang w:val="fr-CA"/>
              </w:rPr>
            </w:pPr>
          </w:p>
        </w:tc>
        <w:tc>
          <w:tcPr>
            <w:tcW w:w="1276" w:type="dxa"/>
            <w:shd w:val="clear" w:color="auto" w:fill="E5DFEC" w:themeFill="accent4" w:themeFillTint="33"/>
          </w:tcPr>
          <w:p w14:paraId="392140BA" w14:textId="77777777" w:rsidR="009D4D42" w:rsidRPr="003D2C96" w:rsidRDefault="009D4D42" w:rsidP="00446BD2">
            <w:pPr>
              <w:spacing w:before="0" w:after="0" w:line="240" w:lineRule="auto"/>
              <w:rPr>
                <w:sz w:val="22"/>
                <w:szCs w:val="22"/>
                <w:lang w:val="fr-CA"/>
              </w:rPr>
            </w:pPr>
          </w:p>
        </w:tc>
        <w:tc>
          <w:tcPr>
            <w:tcW w:w="992" w:type="dxa"/>
            <w:shd w:val="clear" w:color="auto" w:fill="E5DFEC" w:themeFill="accent4" w:themeFillTint="33"/>
          </w:tcPr>
          <w:p w14:paraId="4BBD02DA" w14:textId="77777777" w:rsidR="009D4D42" w:rsidRPr="003D2C96" w:rsidRDefault="009D4D42" w:rsidP="00446BD2">
            <w:pPr>
              <w:spacing w:before="0" w:after="0" w:line="240" w:lineRule="auto"/>
              <w:rPr>
                <w:sz w:val="22"/>
                <w:szCs w:val="22"/>
                <w:lang w:val="fr-CA"/>
              </w:rPr>
            </w:pPr>
          </w:p>
        </w:tc>
        <w:tc>
          <w:tcPr>
            <w:tcW w:w="1418" w:type="dxa"/>
            <w:shd w:val="clear" w:color="auto" w:fill="E5DFEC" w:themeFill="accent4" w:themeFillTint="33"/>
          </w:tcPr>
          <w:p w14:paraId="2D233286" w14:textId="77777777" w:rsidR="009D4D42" w:rsidRPr="003D2C96" w:rsidRDefault="009D4D42" w:rsidP="00446BD2">
            <w:pPr>
              <w:spacing w:before="0" w:after="0" w:line="240" w:lineRule="auto"/>
              <w:rPr>
                <w:sz w:val="22"/>
                <w:szCs w:val="22"/>
                <w:lang w:val="fr-CA"/>
              </w:rPr>
            </w:pPr>
          </w:p>
        </w:tc>
        <w:tc>
          <w:tcPr>
            <w:tcW w:w="1134" w:type="dxa"/>
            <w:shd w:val="clear" w:color="auto" w:fill="E5DFEC" w:themeFill="accent4" w:themeFillTint="33"/>
          </w:tcPr>
          <w:p w14:paraId="3A56038A" w14:textId="77777777" w:rsidR="009D4D42" w:rsidRPr="003D2C96" w:rsidRDefault="009D4D42" w:rsidP="00446BD2">
            <w:pPr>
              <w:spacing w:before="0" w:after="0" w:line="240" w:lineRule="auto"/>
              <w:rPr>
                <w:sz w:val="22"/>
                <w:szCs w:val="22"/>
                <w:lang w:val="fr-CA"/>
              </w:rPr>
            </w:pPr>
          </w:p>
        </w:tc>
        <w:tc>
          <w:tcPr>
            <w:tcW w:w="967" w:type="dxa"/>
            <w:shd w:val="clear" w:color="auto" w:fill="FDE9D9" w:themeFill="accent6" w:themeFillTint="33"/>
          </w:tcPr>
          <w:p w14:paraId="10D29C34" w14:textId="77777777" w:rsidR="009D4D42" w:rsidRPr="003D2C96" w:rsidRDefault="009D4D42" w:rsidP="00EA5E7E">
            <w:pPr>
              <w:spacing w:before="0" w:after="0" w:line="240" w:lineRule="auto"/>
              <w:rPr>
                <w:sz w:val="22"/>
                <w:szCs w:val="22"/>
                <w:lang w:val="fr-CA"/>
              </w:rPr>
            </w:pPr>
          </w:p>
        </w:tc>
      </w:tr>
      <w:tr w:rsidR="00F21A49" w:rsidRPr="00A521EF" w14:paraId="0BADACD7" w14:textId="77777777" w:rsidTr="00CF14BF">
        <w:trPr>
          <w:trHeight w:val="788"/>
        </w:trPr>
        <w:tc>
          <w:tcPr>
            <w:tcW w:w="4219" w:type="dxa"/>
            <w:shd w:val="clear" w:color="auto" w:fill="FFFFFF"/>
          </w:tcPr>
          <w:p w14:paraId="1C0EB5DB" w14:textId="77777777" w:rsidR="0075700F" w:rsidRPr="003D2C96" w:rsidRDefault="0075700F" w:rsidP="00F21A49">
            <w:pPr>
              <w:spacing w:before="0" w:after="0" w:line="240" w:lineRule="auto"/>
              <w:rPr>
                <w:b/>
                <w:color w:val="002060"/>
                <w:sz w:val="22"/>
                <w:szCs w:val="22"/>
                <w:lang w:val="fr-CA"/>
              </w:rPr>
            </w:pPr>
            <w:r w:rsidRPr="003D2C96">
              <w:rPr>
                <w:b/>
                <w:color w:val="002060"/>
                <w:sz w:val="22"/>
                <w:szCs w:val="22"/>
                <w:lang w:val="fr-CA"/>
              </w:rPr>
              <w:t>Se prend en charge</w:t>
            </w:r>
          </w:p>
          <w:p w14:paraId="51A76961" w14:textId="77777777" w:rsidR="00F21A49" w:rsidRPr="003D2C96" w:rsidRDefault="0075700F" w:rsidP="00F21A49">
            <w:pPr>
              <w:spacing w:before="0" w:after="0" w:line="240" w:lineRule="auto"/>
              <w:rPr>
                <w:rFonts w:cs="Calibri"/>
                <w:sz w:val="22"/>
                <w:szCs w:val="22"/>
                <w:lang w:val="fr-CA"/>
              </w:rPr>
            </w:pPr>
            <w:r w:rsidRPr="003D2C96">
              <w:rPr>
                <w:rFonts w:cs="Calibri"/>
                <w:sz w:val="22"/>
                <w:szCs w:val="22"/>
                <w:lang w:val="fr-CA"/>
              </w:rPr>
              <w:t>Vous assumez la responsabilité de votre propre rendement et de votre propre santé.</w:t>
            </w:r>
          </w:p>
          <w:p w14:paraId="1388BA6E" w14:textId="3B37F06F" w:rsidR="009A7253" w:rsidRPr="003D2C96" w:rsidRDefault="009A7253" w:rsidP="00F21A49">
            <w:pPr>
              <w:spacing w:before="0" w:after="0" w:line="240" w:lineRule="auto"/>
              <w:rPr>
                <w:b/>
                <w:i/>
                <w:iCs/>
                <w:color w:val="002060"/>
                <w:sz w:val="22"/>
                <w:szCs w:val="22"/>
                <w:lang w:val="fr-CA"/>
              </w:rPr>
            </w:pPr>
            <w:r w:rsidRPr="003D2C96">
              <w:rPr>
                <w:rFonts w:cs="Calibri"/>
                <w:i/>
                <w:iCs/>
                <w:sz w:val="22"/>
                <w:szCs w:val="22"/>
                <w:lang w:val="fr-CA"/>
              </w:rPr>
              <w:t>(Contenu fourni par le demandeur)</w:t>
            </w:r>
          </w:p>
        </w:tc>
        <w:tc>
          <w:tcPr>
            <w:tcW w:w="992" w:type="dxa"/>
            <w:shd w:val="clear" w:color="auto" w:fill="E5DFEC" w:themeFill="accent4" w:themeFillTint="33"/>
          </w:tcPr>
          <w:p w14:paraId="7F64CA20" w14:textId="77777777" w:rsidR="00F21A49" w:rsidRPr="003D2C96" w:rsidRDefault="00F21A49" w:rsidP="00446BD2">
            <w:pPr>
              <w:spacing w:before="0" w:after="0" w:line="240" w:lineRule="auto"/>
              <w:rPr>
                <w:sz w:val="22"/>
                <w:szCs w:val="22"/>
                <w:lang w:val="fr-CA"/>
              </w:rPr>
            </w:pPr>
          </w:p>
        </w:tc>
        <w:tc>
          <w:tcPr>
            <w:tcW w:w="1276" w:type="dxa"/>
            <w:shd w:val="clear" w:color="auto" w:fill="E5DFEC" w:themeFill="accent4" w:themeFillTint="33"/>
          </w:tcPr>
          <w:p w14:paraId="58AB285B" w14:textId="77777777" w:rsidR="00F21A49" w:rsidRPr="003D2C96" w:rsidRDefault="00F21A49" w:rsidP="00446BD2">
            <w:pPr>
              <w:spacing w:before="0" w:after="0" w:line="240" w:lineRule="auto"/>
              <w:rPr>
                <w:sz w:val="22"/>
                <w:szCs w:val="22"/>
                <w:lang w:val="fr-CA"/>
              </w:rPr>
            </w:pPr>
          </w:p>
        </w:tc>
        <w:tc>
          <w:tcPr>
            <w:tcW w:w="992" w:type="dxa"/>
            <w:shd w:val="clear" w:color="auto" w:fill="E5DFEC" w:themeFill="accent4" w:themeFillTint="33"/>
          </w:tcPr>
          <w:p w14:paraId="39381947" w14:textId="77777777" w:rsidR="00F21A49" w:rsidRPr="003D2C96" w:rsidRDefault="00F21A49" w:rsidP="00446BD2">
            <w:pPr>
              <w:spacing w:before="0" w:after="0" w:line="240" w:lineRule="auto"/>
              <w:rPr>
                <w:sz w:val="22"/>
                <w:szCs w:val="22"/>
                <w:lang w:val="fr-CA"/>
              </w:rPr>
            </w:pPr>
          </w:p>
        </w:tc>
        <w:tc>
          <w:tcPr>
            <w:tcW w:w="1418" w:type="dxa"/>
            <w:shd w:val="clear" w:color="auto" w:fill="E5DFEC" w:themeFill="accent4" w:themeFillTint="33"/>
          </w:tcPr>
          <w:p w14:paraId="382E9A0D" w14:textId="77777777" w:rsidR="00F21A49" w:rsidRPr="003D2C96" w:rsidRDefault="00F21A49" w:rsidP="00446BD2">
            <w:pPr>
              <w:spacing w:before="0" w:after="0" w:line="240" w:lineRule="auto"/>
              <w:rPr>
                <w:sz w:val="22"/>
                <w:szCs w:val="22"/>
                <w:lang w:val="fr-CA"/>
              </w:rPr>
            </w:pPr>
          </w:p>
        </w:tc>
        <w:tc>
          <w:tcPr>
            <w:tcW w:w="1134" w:type="dxa"/>
            <w:shd w:val="clear" w:color="auto" w:fill="E5DFEC" w:themeFill="accent4" w:themeFillTint="33"/>
          </w:tcPr>
          <w:p w14:paraId="6ED8B5B8" w14:textId="77777777" w:rsidR="00F21A49" w:rsidRPr="003D2C96" w:rsidRDefault="00F21A49" w:rsidP="00446BD2">
            <w:pPr>
              <w:spacing w:before="0" w:after="0" w:line="240" w:lineRule="auto"/>
              <w:rPr>
                <w:sz w:val="22"/>
                <w:szCs w:val="22"/>
                <w:lang w:val="fr-CA"/>
              </w:rPr>
            </w:pPr>
          </w:p>
        </w:tc>
        <w:tc>
          <w:tcPr>
            <w:tcW w:w="967" w:type="dxa"/>
            <w:shd w:val="clear" w:color="auto" w:fill="FDE9D9" w:themeFill="accent6" w:themeFillTint="33"/>
          </w:tcPr>
          <w:p w14:paraId="0AC03B40" w14:textId="77777777" w:rsidR="00F21A49" w:rsidRPr="003D2C96" w:rsidRDefault="00F21A49" w:rsidP="00EA5E7E">
            <w:pPr>
              <w:spacing w:before="0" w:after="0" w:line="240" w:lineRule="auto"/>
              <w:rPr>
                <w:sz w:val="22"/>
                <w:szCs w:val="22"/>
                <w:lang w:val="fr-CA"/>
              </w:rPr>
            </w:pPr>
          </w:p>
        </w:tc>
      </w:tr>
      <w:tr w:rsidR="00F21A49" w:rsidRPr="00A521EF" w14:paraId="654DB261" w14:textId="77777777" w:rsidTr="00CF14BF">
        <w:trPr>
          <w:trHeight w:val="788"/>
        </w:trPr>
        <w:tc>
          <w:tcPr>
            <w:tcW w:w="4219" w:type="dxa"/>
            <w:shd w:val="clear" w:color="auto" w:fill="FFFFFF"/>
          </w:tcPr>
          <w:p w14:paraId="5E0AA25A" w14:textId="77777777" w:rsidR="0075700F" w:rsidRPr="003D2C96" w:rsidRDefault="0075700F" w:rsidP="00F21A49">
            <w:pPr>
              <w:spacing w:before="0" w:after="0" w:line="240" w:lineRule="auto"/>
              <w:rPr>
                <w:b/>
                <w:color w:val="002060"/>
                <w:sz w:val="22"/>
                <w:szCs w:val="22"/>
                <w:lang w:val="fr-CA"/>
              </w:rPr>
            </w:pPr>
            <w:r w:rsidRPr="003D2C96">
              <w:rPr>
                <w:b/>
                <w:color w:val="002060"/>
                <w:sz w:val="22"/>
                <w:szCs w:val="22"/>
                <w:lang w:val="fr-CA"/>
              </w:rPr>
              <w:t>Se perfectionne</w:t>
            </w:r>
          </w:p>
          <w:p w14:paraId="31214F5C" w14:textId="77777777" w:rsidR="00F21A49" w:rsidRPr="003D2C96" w:rsidRDefault="0075700F" w:rsidP="00F21A49">
            <w:pPr>
              <w:spacing w:before="0" w:after="0" w:line="240" w:lineRule="auto"/>
              <w:rPr>
                <w:rFonts w:cs="Calibri"/>
                <w:sz w:val="22"/>
                <w:szCs w:val="22"/>
                <w:lang w:val="fr-CA"/>
              </w:rPr>
            </w:pPr>
            <w:r w:rsidRPr="003D2C96">
              <w:rPr>
                <w:rFonts w:cs="Calibri"/>
                <w:sz w:val="22"/>
                <w:szCs w:val="22"/>
                <w:lang w:val="fr-CA"/>
              </w:rPr>
              <w:t>Vous recherchez activement des défis et des occasions favorisant l’apprentissage, la formation du caractère et le développement personnel.</w:t>
            </w:r>
          </w:p>
          <w:p w14:paraId="6B8498C3" w14:textId="1C23044C" w:rsidR="009A7253" w:rsidRPr="003D2C96" w:rsidRDefault="009A7253" w:rsidP="00F21A49">
            <w:pPr>
              <w:spacing w:before="0" w:after="0" w:line="240" w:lineRule="auto"/>
              <w:rPr>
                <w:b/>
                <w:i/>
                <w:iCs/>
                <w:color w:val="002060"/>
                <w:sz w:val="22"/>
                <w:szCs w:val="22"/>
                <w:lang w:val="fr-CA"/>
              </w:rPr>
            </w:pPr>
            <w:r w:rsidRPr="003D2C96">
              <w:rPr>
                <w:rFonts w:cs="Calibri"/>
                <w:i/>
                <w:iCs/>
                <w:sz w:val="22"/>
                <w:szCs w:val="22"/>
                <w:lang w:val="fr-CA"/>
              </w:rPr>
              <w:t>(Contenu fourni par le demandeur)</w:t>
            </w:r>
          </w:p>
        </w:tc>
        <w:tc>
          <w:tcPr>
            <w:tcW w:w="992" w:type="dxa"/>
            <w:shd w:val="clear" w:color="auto" w:fill="E5DFEC" w:themeFill="accent4" w:themeFillTint="33"/>
          </w:tcPr>
          <w:p w14:paraId="58E567E6" w14:textId="77777777" w:rsidR="00F21A49" w:rsidRPr="003D2C96" w:rsidRDefault="00F21A49" w:rsidP="00446BD2">
            <w:pPr>
              <w:spacing w:before="0" w:after="0" w:line="240" w:lineRule="auto"/>
              <w:rPr>
                <w:sz w:val="22"/>
                <w:szCs w:val="22"/>
                <w:lang w:val="fr-CA"/>
              </w:rPr>
            </w:pPr>
          </w:p>
        </w:tc>
        <w:tc>
          <w:tcPr>
            <w:tcW w:w="1276" w:type="dxa"/>
            <w:shd w:val="clear" w:color="auto" w:fill="E5DFEC" w:themeFill="accent4" w:themeFillTint="33"/>
          </w:tcPr>
          <w:p w14:paraId="73CFD485" w14:textId="77777777" w:rsidR="00F21A49" w:rsidRPr="003D2C96" w:rsidRDefault="00F21A49" w:rsidP="00446BD2">
            <w:pPr>
              <w:spacing w:before="0" w:after="0" w:line="240" w:lineRule="auto"/>
              <w:rPr>
                <w:sz w:val="22"/>
                <w:szCs w:val="22"/>
                <w:lang w:val="fr-CA"/>
              </w:rPr>
            </w:pPr>
          </w:p>
        </w:tc>
        <w:tc>
          <w:tcPr>
            <w:tcW w:w="992" w:type="dxa"/>
            <w:shd w:val="clear" w:color="auto" w:fill="E5DFEC" w:themeFill="accent4" w:themeFillTint="33"/>
          </w:tcPr>
          <w:p w14:paraId="0718D6B9" w14:textId="77777777" w:rsidR="00F21A49" w:rsidRPr="003D2C96" w:rsidRDefault="00F21A49" w:rsidP="00446BD2">
            <w:pPr>
              <w:spacing w:before="0" w:after="0" w:line="240" w:lineRule="auto"/>
              <w:rPr>
                <w:sz w:val="22"/>
                <w:szCs w:val="22"/>
                <w:lang w:val="fr-CA"/>
              </w:rPr>
            </w:pPr>
          </w:p>
        </w:tc>
        <w:tc>
          <w:tcPr>
            <w:tcW w:w="1418" w:type="dxa"/>
            <w:shd w:val="clear" w:color="auto" w:fill="E5DFEC" w:themeFill="accent4" w:themeFillTint="33"/>
          </w:tcPr>
          <w:p w14:paraId="5EF239F7" w14:textId="77777777" w:rsidR="00F21A49" w:rsidRPr="003D2C96" w:rsidRDefault="00F21A49" w:rsidP="00446BD2">
            <w:pPr>
              <w:spacing w:before="0" w:after="0" w:line="240" w:lineRule="auto"/>
              <w:rPr>
                <w:sz w:val="22"/>
                <w:szCs w:val="22"/>
                <w:lang w:val="fr-CA"/>
              </w:rPr>
            </w:pPr>
          </w:p>
        </w:tc>
        <w:tc>
          <w:tcPr>
            <w:tcW w:w="1134" w:type="dxa"/>
            <w:shd w:val="clear" w:color="auto" w:fill="E5DFEC" w:themeFill="accent4" w:themeFillTint="33"/>
          </w:tcPr>
          <w:p w14:paraId="0DA6B2DE" w14:textId="77777777" w:rsidR="00F21A49" w:rsidRPr="003D2C96" w:rsidRDefault="00F21A49" w:rsidP="00446BD2">
            <w:pPr>
              <w:spacing w:before="0" w:after="0" w:line="240" w:lineRule="auto"/>
              <w:rPr>
                <w:sz w:val="22"/>
                <w:szCs w:val="22"/>
                <w:lang w:val="fr-CA"/>
              </w:rPr>
            </w:pPr>
          </w:p>
        </w:tc>
        <w:tc>
          <w:tcPr>
            <w:tcW w:w="967" w:type="dxa"/>
            <w:shd w:val="clear" w:color="auto" w:fill="FDE9D9" w:themeFill="accent6" w:themeFillTint="33"/>
          </w:tcPr>
          <w:p w14:paraId="4F28A4F9" w14:textId="77777777" w:rsidR="00F21A49" w:rsidRPr="003D2C96" w:rsidRDefault="00F21A49" w:rsidP="00EA5E7E">
            <w:pPr>
              <w:spacing w:before="0" w:after="0" w:line="240" w:lineRule="auto"/>
              <w:rPr>
                <w:sz w:val="22"/>
                <w:szCs w:val="22"/>
                <w:lang w:val="fr-CA"/>
              </w:rPr>
            </w:pPr>
          </w:p>
        </w:tc>
      </w:tr>
      <w:tr w:rsidR="00F21A49" w:rsidRPr="00A521EF" w14:paraId="7C1E65CB" w14:textId="77777777" w:rsidTr="00CF14BF">
        <w:trPr>
          <w:trHeight w:val="788"/>
        </w:trPr>
        <w:tc>
          <w:tcPr>
            <w:tcW w:w="4219" w:type="dxa"/>
            <w:shd w:val="clear" w:color="auto" w:fill="FFFFFF"/>
          </w:tcPr>
          <w:p w14:paraId="78D1FE92" w14:textId="3DF23975" w:rsidR="00F21A49" w:rsidRPr="003D2C96" w:rsidRDefault="0075700F" w:rsidP="00F21A49">
            <w:pPr>
              <w:spacing w:before="0" w:after="0" w:line="240" w:lineRule="auto"/>
              <w:rPr>
                <w:b/>
                <w:color w:val="002060"/>
                <w:sz w:val="22"/>
                <w:szCs w:val="22"/>
                <w:lang w:val="fr-CA"/>
              </w:rPr>
            </w:pPr>
            <w:r w:rsidRPr="003D2C96">
              <w:rPr>
                <w:b/>
                <w:color w:val="002060"/>
                <w:sz w:val="22"/>
                <w:szCs w:val="22"/>
                <w:lang w:val="fr-CA"/>
              </w:rPr>
              <w:t xml:space="preserve">Fait preuve de </w:t>
            </w:r>
            <w:r w:rsidR="00D94B54">
              <w:rPr>
                <w:b/>
                <w:color w:val="002060"/>
                <w:sz w:val="22"/>
                <w:szCs w:val="22"/>
                <w:lang w:val="fr-CA"/>
              </w:rPr>
              <w:t>caractère</w:t>
            </w:r>
          </w:p>
          <w:p w14:paraId="730E83C6" w14:textId="77777777" w:rsidR="00F21A49" w:rsidRPr="003D2C96" w:rsidRDefault="0075700F" w:rsidP="00F21A49">
            <w:pPr>
              <w:spacing w:before="0" w:after="0" w:line="240" w:lineRule="auto"/>
              <w:rPr>
                <w:rFonts w:cs="Calibri"/>
                <w:sz w:val="22"/>
                <w:szCs w:val="22"/>
                <w:lang w:val="fr-CA"/>
              </w:rPr>
            </w:pPr>
            <w:r w:rsidRPr="003D2C96">
              <w:rPr>
                <w:rFonts w:cs="Calibri"/>
                <w:sz w:val="22"/>
                <w:szCs w:val="22"/>
                <w:lang w:val="fr-CA"/>
              </w:rPr>
              <w:t>Vous faites preuve de qualités comme l’honnêteté, l’intégrité, la résilience et la confiance.</w:t>
            </w:r>
          </w:p>
          <w:p w14:paraId="713DF632" w14:textId="7CDB301A" w:rsidR="009A7253" w:rsidRPr="003D2C96" w:rsidRDefault="009A7253" w:rsidP="00F21A49">
            <w:pPr>
              <w:spacing w:before="0" w:after="0" w:line="240" w:lineRule="auto"/>
              <w:rPr>
                <w:b/>
                <w:i/>
                <w:iCs/>
                <w:color w:val="002060"/>
                <w:sz w:val="22"/>
                <w:szCs w:val="22"/>
                <w:lang w:val="fr-CA"/>
              </w:rPr>
            </w:pPr>
            <w:r w:rsidRPr="003D2C96">
              <w:rPr>
                <w:rFonts w:cs="Calibri"/>
                <w:i/>
                <w:iCs/>
                <w:sz w:val="22"/>
                <w:szCs w:val="22"/>
                <w:lang w:val="fr-CA"/>
              </w:rPr>
              <w:t>(Contenu fourni par le demandeur)</w:t>
            </w:r>
          </w:p>
        </w:tc>
        <w:tc>
          <w:tcPr>
            <w:tcW w:w="992" w:type="dxa"/>
            <w:shd w:val="clear" w:color="auto" w:fill="E5DFEC" w:themeFill="accent4" w:themeFillTint="33"/>
          </w:tcPr>
          <w:p w14:paraId="711ADFE3" w14:textId="77777777" w:rsidR="00F21A49" w:rsidRPr="003D2C96" w:rsidRDefault="00F21A49" w:rsidP="00446BD2">
            <w:pPr>
              <w:spacing w:before="0" w:after="0" w:line="240" w:lineRule="auto"/>
              <w:rPr>
                <w:sz w:val="22"/>
                <w:szCs w:val="22"/>
                <w:lang w:val="fr-CA"/>
              </w:rPr>
            </w:pPr>
          </w:p>
        </w:tc>
        <w:tc>
          <w:tcPr>
            <w:tcW w:w="1276" w:type="dxa"/>
            <w:shd w:val="clear" w:color="auto" w:fill="E5DFEC" w:themeFill="accent4" w:themeFillTint="33"/>
          </w:tcPr>
          <w:p w14:paraId="2F0BEDE5" w14:textId="77777777" w:rsidR="00F21A49" w:rsidRPr="003D2C96" w:rsidRDefault="00F21A49" w:rsidP="00446BD2">
            <w:pPr>
              <w:spacing w:before="0" w:after="0" w:line="240" w:lineRule="auto"/>
              <w:rPr>
                <w:sz w:val="22"/>
                <w:szCs w:val="22"/>
                <w:lang w:val="fr-CA"/>
              </w:rPr>
            </w:pPr>
          </w:p>
        </w:tc>
        <w:tc>
          <w:tcPr>
            <w:tcW w:w="992" w:type="dxa"/>
            <w:shd w:val="clear" w:color="auto" w:fill="E5DFEC" w:themeFill="accent4" w:themeFillTint="33"/>
          </w:tcPr>
          <w:p w14:paraId="77B2295A" w14:textId="77777777" w:rsidR="00F21A49" w:rsidRPr="003D2C96" w:rsidRDefault="00F21A49" w:rsidP="00446BD2">
            <w:pPr>
              <w:spacing w:before="0" w:after="0" w:line="240" w:lineRule="auto"/>
              <w:rPr>
                <w:sz w:val="22"/>
                <w:szCs w:val="22"/>
                <w:lang w:val="fr-CA"/>
              </w:rPr>
            </w:pPr>
          </w:p>
        </w:tc>
        <w:tc>
          <w:tcPr>
            <w:tcW w:w="1418" w:type="dxa"/>
            <w:shd w:val="clear" w:color="auto" w:fill="E5DFEC" w:themeFill="accent4" w:themeFillTint="33"/>
          </w:tcPr>
          <w:p w14:paraId="08E9669F" w14:textId="77777777" w:rsidR="00F21A49" w:rsidRPr="003D2C96" w:rsidRDefault="00F21A49" w:rsidP="00446BD2">
            <w:pPr>
              <w:spacing w:before="0" w:after="0" w:line="240" w:lineRule="auto"/>
              <w:rPr>
                <w:sz w:val="22"/>
                <w:szCs w:val="22"/>
                <w:lang w:val="fr-CA"/>
              </w:rPr>
            </w:pPr>
          </w:p>
        </w:tc>
        <w:tc>
          <w:tcPr>
            <w:tcW w:w="1134" w:type="dxa"/>
            <w:shd w:val="clear" w:color="auto" w:fill="E5DFEC" w:themeFill="accent4" w:themeFillTint="33"/>
          </w:tcPr>
          <w:p w14:paraId="7D129E3A" w14:textId="77777777" w:rsidR="00F21A49" w:rsidRPr="003D2C96" w:rsidRDefault="00F21A49" w:rsidP="00446BD2">
            <w:pPr>
              <w:spacing w:before="0" w:after="0" w:line="240" w:lineRule="auto"/>
              <w:rPr>
                <w:sz w:val="22"/>
                <w:szCs w:val="22"/>
                <w:lang w:val="fr-CA"/>
              </w:rPr>
            </w:pPr>
          </w:p>
        </w:tc>
        <w:tc>
          <w:tcPr>
            <w:tcW w:w="967" w:type="dxa"/>
            <w:shd w:val="clear" w:color="auto" w:fill="FDE9D9" w:themeFill="accent6" w:themeFillTint="33"/>
          </w:tcPr>
          <w:p w14:paraId="4E4D0750" w14:textId="77777777" w:rsidR="00F21A49" w:rsidRPr="003D2C96" w:rsidRDefault="00F21A49" w:rsidP="00EA5E7E">
            <w:pPr>
              <w:spacing w:before="0" w:after="0" w:line="240" w:lineRule="auto"/>
              <w:rPr>
                <w:sz w:val="22"/>
                <w:szCs w:val="22"/>
                <w:lang w:val="fr-CA"/>
              </w:rPr>
            </w:pPr>
          </w:p>
        </w:tc>
      </w:tr>
    </w:tbl>
    <w:p w14:paraId="16BA7299" w14:textId="0810A961" w:rsidR="00EB11EF" w:rsidRPr="003D2C96" w:rsidRDefault="00172733" w:rsidP="00172733">
      <w:pPr>
        <w:spacing w:before="0" w:after="0" w:line="240" w:lineRule="auto"/>
        <w:rPr>
          <w:b/>
          <w:color w:val="660033"/>
          <w:lang w:val="fr-CA"/>
        </w:rPr>
      </w:pPr>
      <w:r w:rsidRPr="003D2C96">
        <w:rPr>
          <w:b/>
          <w:color w:val="660033"/>
          <w:lang w:val="fr-CA"/>
        </w:rPr>
        <w:lastRenderedPageBreak/>
        <w:br w:type="page"/>
      </w:r>
    </w:p>
    <w:p w14:paraId="71B34EDB" w14:textId="77777777" w:rsidR="00207283" w:rsidRPr="003D2C96" w:rsidRDefault="00207283" w:rsidP="00BF1E6B">
      <w:pPr>
        <w:pStyle w:val="NoSpacing"/>
        <w:rPr>
          <w:b/>
          <w:color w:val="660033"/>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5371EE" w:rsidRPr="00A521EF" w14:paraId="1C4AE298" w14:textId="77777777" w:rsidTr="00CF14BF">
        <w:trPr>
          <w:trHeight w:val="330"/>
        </w:trPr>
        <w:tc>
          <w:tcPr>
            <w:tcW w:w="10998" w:type="dxa"/>
            <w:shd w:val="clear" w:color="auto" w:fill="52004F"/>
          </w:tcPr>
          <w:p w14:paraId="06E50DB1" w14:textId="172BC0C5" w:rsidR="005371EE" w:rsidRPr="003D2C96" w:rsidRDefault="00D7477C" w:rsidP="001E2817">
            <w:pPr>
              <w:spacing w:before="0" w:after="0" w:line="240" w:lineRule="auto"/>
              <w:rPr>
                <w:b/>
                <w:bCs/>
                <w:color w:val="FFFFFF"/>
                <w:sz w:val="22"/>
                <w:szCs w:val="22"/>
                <w:lang w:val="fr-CA"/>
              </w:rPr>
            </w:pPr>
            <w:r w:rsidRPr="003D2C96">
              <w:rPr>
                <w:b/>
                <w:i/>
                <w:color w:val="FFFFFF"/>
                <w:sz w:val="24"/>
                <w:szCs w:val="24"/>
                <w:lang w:val="fr-CA"/>
              </w:rPr>
              <w:t>RÉTROACTION DU RÉPONDANT –</w:t>
            </w:r>
            <w:r w:rsidR="00F8498A" w:rsidRPr="003D2C96">
              <w:rPr>
                <w:b/>
                <w:i/>
                <w:color w:val="FFFFFF"/>
                <w:sz w:val="24"/>
                <w:szCs w:val="24"/>
                <w:lang w:val="fr-CA"/>
              </w:rPr>
              <w:t xml:space="preserve"> </w:t>
            </w:r>
            <w:r w:rsidR="00F8498A" w:rsidRPr="003D2C96">
              <w:rPr>
                <w:b/>
                <w:iCs/>
                <w:color w:val="FFFFFF"/>
                <w:sz w:val="24"/>
                <w:szCs w:val="24"/>
                <w:lang w:val="fr-CA"/>
              </w:rPr>
              <w:t>DOMAINE «</w:t>
            </w:r>
            <w:r w:rsidR="00A521EF">
              <w:rPr>
                <w:b/>
                <w:iCs/>
                <w:color w:val="FFFFFF"/>
                <w:sz w:val="24"/>
                <w:szCs w:val="24"/>
                <w:lang w:val="fr-CA"/>
              </w:rPr>
              <w:t> </w:t>
            </w:r>
            <w:r w:rsidRPr="003D2C96">
              <w:rPr>
                <w:b/>
                <w:iCs/>
                <w:color w:val="FFFFFF"/>
                <w:sz w:val="24"/>
                <w:szCs w:val="24"/>
                <w:lang w:val="fr-CA"/>
              </w:rPr>
              <w:t>ÊTRE SON PROPRE LEADER</w:t>
            </w:r>
            <w:r w:rsidR="00A521EF">
              <w:rPr>
                <w:b/>
                <w:iCs/>
                <w:color w:val="FFFFFF"/>
                <w:sz w:val="24"/>
                <w:szCs w:val="24"/>
                <w:lang w:val="fr-CA"/>
              </w:rPr>
              <w:t> </w:t>
            </w:r>
            <w:r w:rsidR="00F8498A" w:rsidRPr="003D2C96">
              <w:rPr>
                <w:b/>
                <w:iCs/>
                <w:color w:val="FFFFFF"/>
                <w:sz w:val="24"/>
                <w:szCs w:val="24"/>
                <w:lang w:val="fr-CA"/>
              </w:rPr>
              <w:t>»</w:t>
            </w:r>
          </w:p>
        </w:tc>
      </w:tr>
      <w:tr w:rsidR="00CA71EF" w:rsidRPr="00A521EF" w14:paraId="40E870DC" w14:textId="77777777" w:rsidTr="00DA317D">
        <w:trPr>
          <w:trHeight w:val="509"/>
        </w:trPr>
        <w:tc>
          <w:tcPr>
            <w:tcW w:w="10998" w:type="dxa"/>
            <w:vMerge w:val="restart"/>
            <w:shd w:val="clear" w:color="auto" w:fill="D9D9D9"/>
          </w:tcPr>
          <w:p w14:paraId="5BF9BDBC" w14:textId="0A757A92" w:rsidR="000A7704" w:rsidRPr="003D2C96" w:rsidRDefault="00D7477C" w:rsidP="00AA0266">
            <w:pPr>
              <w:spacing w:before="0" w:after="0" w:line="240" w:lineRule="auto"/>
              <w:rPr>
                <w:sz w:val="22"/>
                <w:szCs w:val="22"/>
                <w:shd w:val="clear" w:color="auto" w:fill="D9D9D9"/>
                <w:lang w:val="fr-CA"/>
              </w:rPr>
            </w:pPr>
            <w:r w:rsidRPr="003D2C96">
              <w:rPr>
                <w:b/>
                <w:bCs/>
                <w:sz w:val="22"/>
                <w:szCs w:val="22"/>
                <w:shd w:val="clear" w:color="auto" w:fill="D9D9D9"/>
                <w:lang w:val="fr-CA"/>
              </w:rPr>
              <w:t>Commentaires du répondant</w:t>
            </w:r>
            <w:r w:rsidR="00A521EF">
              <w:rPr>
                <w:b/>
                <w:bCs/>
                <w:sz w:val="22"/>
                <w:szCs w:val="22"/>
                <w:shd w:val="clear" w:color="auto" w:fill="D9D9D9"/>
                <w:lang w:val="fr-CA"/>
              </w:rPr>
              <w:t> </w:t>
            </w:r>
            <w:r w:rsidRPr="003D2C96">
              <w:rPr>
                <w:b/>
                <w:bCs/>
                <w:sz w:val="22"/>
                <w:szCs w:val="22"/>
                <w:shd w:val="clear" w:color="auto" w:fill="D9D9D9"/>
                <w:lang w:val="fr-CA"/>
              </w:rPr>
              <w:t xml:space="preserve">: </w:t>
            </w:r>
            <w:r w:rsidRPr="003D2C96">
              <w:rPr>
                <w:sz w:val="22"/>
                <w:szCs w:val="22"/>
                <w:shd w:val="clear" w:color="auto" w:fill="D9D9D9"/>
                <w:lang w:val="fr-CA"/>
              </w:rPr>
              <w:t>Veuillez fournir des commentaires sur les compétences du candidat associées au domaine «</w:t>
            </w:r>
            <w:r w:rsidR="00A521EF">
              <w:rPr>
                <w:sz w:val="22"/>
                <w:szCs w:val="22"/>
                <w:shd w:val="clear" w:color="auto" w:fill="D9D9D9"/>
                <w:lang w:val="fr-CA"/>
              </w:rPr>
              <w:t> </w:t>
            </w:r>
            <w:r w:rsidR="00685224" w:rsidRPr="003D2C96">
              <w:rPr>
                <w:sz w:val="22"/>
                <w:szCs w:val="22"/>
                <w:shd w:val="clear" w:color="auto" w:fill="D9D9D9"/>
                <w:lang w:val="fr-CA"/>
              </w:rPr>
              <w:t>Être son propre leader</w:t>
            </w:r>
            <w:r w:rsidR="00A521EF">
              <w:rPr>
                <w:sz w:val="22"/>
                <w:szCs w:val="22"/>
                <w:shd w:val="clear" w:color="auto" w:fill="D9D9D9"/>
                <w:lang w:val="fr-CA"/>
              </w:rPr>
              <w:t> </w:t>
            </w:r>
            <w:r w:rsidRPr="003D2C96">
              <w:rPr>
                <w:sz w:val="22"/>
                <w:szCs w:val="22"/>
                <w:shd w:val="clear" w:color="auto" w:fill="D9D9D9"/>
                <w:lang w:val="fr-CA"/>
              </w:rPr>
              <w:t xml:space="preserve">». </w:t>
            </w:r>
            <w:bookmarkStart w:id="0" w:name="lt_pId131"/>
            <w:r w:rsidR="00421B0E" w:rsidRPr="003D2C96">
              <w:rPr>
                <w:spacing w:val="-2"/>
                <w:sz w:val="22"/>
                <w:szCs w:val="22"/>
                <w:lang w:val="fr-CA"/>
              </w:rPr>
              <w:t>Dans la mesure du possible, veuillez donner des exemples précis à l’appui de votre réponse.</w:t>
            </w:r>
            <w:bookmarkEnd w:id="0"/>
            <w:r w:rsidR="00421B0E" w:rsidRPr="003D2C96">
              <w:rPr>
                <w:spacing w:val="-2"/>
                <w:sz w:val="22"/>
                <w:szCs w:val="22"/>
                <w:lang w:val="fr-CA"/>
              </w:rPr>
              <w:t xml:space="preserve"> Vos observations sont extrêmement utiles au Comité d’évaluation par les pairs.</w:t>
            </w:r>
          </w:p>
          <w:p w14:paraId="54B649CE" w14:textId="77777777" w:rsidR="00BD1972" w:rsidRPr="003D2C96" w:rsidRDefault="00BD1972" w:rsidP="00685224">
            <w:pPr>
              <w:pStyle w:val="ListParagraph"/>
              <w:numPr>
                <w:ilvl w:val="0"/>
                <w:numId w:val="21"/>
              </w:numPr>
              <w:rPr>
                <w:rFonts w:cs="Arial"/>
                <w:b/>
                <w:sz w:val="22"/>
                <w:szCs w:val="22"/>
                <w:lang w:val="fr-CA"/>
              </w:rPr>
            </w:pPr>
            <w:r w:rsidRPr="003D2C96">
              <w:rPr>
                <w:sz w:val="22"/>
                <w:szCs w:val="22"/>
                <w:lang w:val="fr-CA"/>
              </w:rPr>
              <w:t>Durant toute sa carrière en médecine et en leadership, le D</w:t>
            </w:r>
            <w:r w:rsidRPr="003D2C96">
              <w:rPr>
                <w:sz w:val="22"/>
                <w:szCs w:val="22"/>
                <w:vertAlign w:val="superscript"/>
                <w:lang w:val="fr-CA"/>
              </w:rPr>
              <w:t xml:space="preserve">r </w:t>
            </w:r>
            <w:r w:rsidRPr="003D2C96">
              <w:rPr>
                <w:sz w:val="22"/>
                <w:szCs w:val="22"/>
                <w:lang w:val="fr-CA"/>
              </w:rPr>
              <w:t>X a appliqué constamment ses propres valeurs, suppositions et convictions dans sa pratique.</w:t>
            </w:r>
          </w:p>
          <w:p w14:paraId="4B8DF1CB" w14:textId="77777777" w:rsidR="00BD1972" w:rsidRPr="003D2C96" w:rsidRDefault="00BD1972" w:rsidP="00685224">
            <w:pPr>
              <w:pStyle w:val="ListParagraph"/>
              <w:numPr>
                <w:ilvl w:val="0"/>
                <w:numId w:val="21"/>
              </w:numPr>
              <w:rPr>
                <w:rFonts w:cs="Arial"/>
                <w:b/>
                <w:sz w:val="22"/>
                <w:szCs w:val="22"/>
                <w:lang w:val="fr-CA"/>
              </w:rPr>
            </w:pPr>
            <w:r w:rsidRPr="003D2C96">
              <w:rPr>
                <w:sz w:val="22"/>
                <w:szCs w:val="22"/>
                <w:lang w:val="fr-CA"/>
              </w:rPr>
              <w:t>La D</w:t>
            </w:r>
            <w:r w:rsidRPr="003D2C96">
              <w:rPr>
                <w:sz w:val="22"/>
                <w:szCs w:val="22"/>
                <w:vertAlign w:val="superscript"/>
                <w:lang w:val="fr-CA"/>
              </w:rPr>
              <w:t>re</w:t>
            </w:r>
            <w:r w:rsidRPr="003D2C96">
              <w:rPr>
                <w:sz w:val="22"/>
                <w:szCs w:val="22"/>
                <w:lang w:val="fr-CA"/>
              </w:rPr>
              <w:t xml:space="preserve"> Y a établi et énoncé une vision ou mission personnelle pour démontrer son engagement envers les changements personnels, organisationnels et systémiques qui s’imposent pour faire avancer le système de santé du Canada. </w:t>
            </w:r>
          </w:p>
          <w:p w14:paraId="4266438A" w14:textId="77777777" w:rsidR="00BD1972" w:rsidRPr="003D2C96" w:rsidRDefault="00BD1972" w:rsidP="00685224">
            <w:pPr>
              <w:pStyle w:val="ListParagraph"/>
              <w:numPr>
                <w:ilvl w:val="0"/>
                <w:numId w:val="21"/>
              </w:numPr>
              <w:rPr>
                <w:rFonts w:cs="Arial"/>
                <w:b/>
                <w:sz w:val="22"/>
                <w:szCs w:val="22"/>
                <w:lang w:val="fr-CA"/>
              </w:rPr>
            </w:pPr>
            <w:r w:rsidRPr="003D2C96">
              <w:rPr>
                <w:sz w:val="22"/>
                <w:szCs w:val="22"/>
                <w:lang w:val="fr-CA"/>
              </w:rPr>
              <w:t>Je ne connais pas personnellement les mesures que prend le D</w:t>
            </w:r>
            <w:r w:rsidRPr="003D2C96">
              <w:rPr>
                <w:sz w:val="22"/>
                <w:szCs w:val="22"/>
                <w:vertAlign w:val="superscript"/>
                <w:lang w:val="fr-CA"/>
              </w:rPr>
              <w:t xml:space="preserve">r </w:t>
            </w:r>
            <w:r w:rsidRPr="003D2C96">
              <w:rPr>
                <w:sz w:val="22"/>
                <w:szCs w:val="22"/>
                <w:lang w:val="fr-CA"/>
              </w:rPr>
              <w:t xml:space="preserve">X pour se perfectionner. J’ai remarqué qu’il envisage les événements d’un point de vue éthique. </w:t>
            </w:r>
          </w:p>
          <w:p w14:paraId="33939C85" w14:textId="2C983A5E" w:rsidR="008117BA" w:rsidRPr="003D2C96" w:rsidRDefault="00BD1972" w:rsidP="00685224">
            <w:pPr>
              <w:pStyle w:val="ListParagraph"/>
              <w:numPr>
                <w:ilvl w:val="0"/>
                <w:numId w:val="21"/>
              </w:numPr>
              <w:rPr>
                <w:rFonts w:cs="Arial"/>
                <w:b/>
                <w:sz w:val="22"/>
                <w:szCs w:val="22"/>
                <w:lang w:val="fr-CA"/>
              </w:rPr>
            </w:pPr>
            <w:r w:rsidRPr="003D2C96">
              <w:rPr>
                <w:sz w:val="22"/>
                <w:szCs w:val="22"/>
                <w:lang w:val="fr-CA"/>
              </w:rPr>
              <w:t>Je suis totalement d’accord avec l’auto-évaluation du D</w:t>
            </w:r>
            <w:r w:rsidRPr="003D2C96">
              <w:rPr>
                <w:sz w:val="22"/>
                <w:szCs w:val="22"/>
                <w:vertAlign w:val="superscript"/>
                <w:lang w:val="fr-CA"/>
              </w:rPr>
              <w:t xml:space="preserve">r </w:t>
            </w:r>
            <w:r w:rsidRPr="003D2C96">
              <w:rPr>
                <w:sz w:val="22"/>
                <w:szCs w:val="22"/>
                <w:lang w:val="fr-CA"/>
              </w:rPr>
              <w:t>X et je n’ai rien à ajouter.</w:t>
            </w:r>
          </w:p>
        </w:tc>
      </w:tr>
      <w:tr w:rsidR="00CA71EF" w:rsidRPr="00A521EF" w14:paraId="67D71517" w14:textId="77777777" w:rsidTr="00DA317D">
        <w:trPr>
          <w:trHeight w:val="380"/>
        </w:trPr>
        <w:tc>
          <w:tcPr>
            <w:tcW w:w="10998" w:type="dxa"/>
            <w:vMerge/>
            <w:shd w:val="clear" w:color="auto" w:fill="D9D9D9"/>
          </w:tcPr>
          <w:p w14:paraId="303E79E5" w14:textId="77777777" w:rsidR="00CA71EF" w:rsidRPr="003D2C96" w:rsidRDefault="00CA71EF" w:rsidP="0047219B">
            <w:pPr>
              <w:spacing w:before="0" w:after="0" w:line="240" w:lineRule="auto"/>
              <w:rPr>
                <w:rFonts w:cs="Arial"/>
                <w:b/>
                <w:sz w:val="22"/>
                <w:szCs w:val="22"/>
                <w:lang w:val="fr-CA"/>
              </w:rPr>
            </w:pPr>
          </w:p>
        </w:tc>
      </w:tr>
    </w:tbl>
    <w:p w14:paraId="6A742422" w14:textId="77777777" w:rsidR="00E5656A" w:rsidRPr="003D2C96" w:rsidRDefault="00E5656A" w:rsidP="00786A0D">
      <w:pPr>
        <w:rPr>
          <w:b/>
          <w:color w:val="660033"/>
          <w:sz w:val="24"/>
          <w:szCs w:val="24"/>
          <w:lang w:val="fr-CA"/>
        </w:rPr>
      </w:pPr>
    </w:p>
    <w:p w14:paraId="5A32371E" w14:textId="5DCBC98A" w:rsidR="003108FD" w:rsidRPr="003D2C96" w:rsidRDefault="0049712B" w:rsidP="00786A0D">
      <w:pPr>
        <w:rPr>
          <w:lang w:val="fr-CA"/>
        </w:rPr>
      </w:pPr>
      <w:r w:rsidRPr="003D2C96">
        <w:rPr>
          <w:b/>
          <w:color w:val="660033"/>
          <w:sz w:val="24"/>
          <w:szCs w:val="24"/>
          <w:lang w:val="fr-CA"/>
        </w:rPr>
        <w:t>DOMAINE «</w:t>
      </w:r>
      <w:r w:rsidR="00A521EF">
        <w:rPr>
          <w:b/>
          <w:color w:val="660033"/>
          <w:sz w:val="24"/>
          <w:szCs w:val="24"/>
          <w:lang w:val="fr-CA"/>
        </w:rPr>
        <w:t> </w:t>
      </w:r>
      <w:r w:rsidRPr="003D2C96">
        <w:rPr>
          <w:b/>
          <w:color w:val="660033"/>
          <w:sz w:val="24"/>
          <w:szCs w:val="24"/>
          <w:lang w:val="fr-CA"/>
        </w:rPr>
        <w:t>MOBILISER LES AUTRES</w:t>
      </w:r>
      <w:r w:rsidR="00A521EF">
        <w:rPr>
          <w:b/>
          <w:color w:val="660033"/>
          <w:sz w:val="24"/>
          <w:szCs w:val="24"/>
          <w:lang w:val="fr-CA"/>
        </w:rPr>
        <w:t> </w:t>
      </w:r>
      <w:r w:rsidRPr="003D2C96">
        <w:rPr>
          <w:b/>
          <w:color w:val="660033"/>
          <w:sz w:val="24"/>
          <w:szCs w:val="24"/>
          <w:lang w:val="fr-CA"/>
        </w:rPr>
        <w:t>»</w:t>
      </w:r>
      <w:r w:rsidR="00786A0D" w:rsidRPr="003D2C96">
        <w:rPr>
          <w:lang w:val="fr-CA"/>
        </w:rPr>
        <w:br/>
      </w:r>
      <w:r w:rsidR="00685224" w:rsidRPr="003D2C96">
        <w:rPr>
          <w:b/>
          <w:sz w:val="22"/>
          <w:szCs w:val="22"/>
          <w:lang w:val="fr-CA"/>
        </w:rPr>
        <w:t>Ce domaine se concentre sur l’aptitude des leaders à mobiliser les autres et à créer des liens tout en tenant compte des impératifs organisationnels. Ils le font en favorisant l’apprentissage, en insistant sur la santé et le mieux-être, en créant des équipes interprofessionnelles et en communiquant efficacement afin de mobiliser les autres dans l’action organisationnelle collective.</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170"/>
        <w:gridCol w:w="1080"/>
      </w:tblGrid>
      <w:tr w:rsidR="0079615B" w:rsidRPr="003D2C96" w14:paraId="7A50FD76" w14:textId="77777777" w:rsidTr="00F57E25">
        <w:tc>
          <w:tcPr>
            <w:tcW w:w="4127" w:type="dxa"/>
            <w:shd w:val="clear" w:color="auto" w:fill="52004F"/>
          </w:tcPr>
          <w:p w14:paraId="53795E27" w14:textId="7003ED5D" w:rsidR="0079615B" w:rsidRPr="003D2C96" w:rsidRDefault="005A0599" w:rsidP="00716C4D">
            <w:pPr>
              <w:pStyle w:val="NoSpacing"/>
              <w:rPr>
                <w:b/>
                <w:lang w:val="fr-CA"/>
              </w:rPr>
            </w:pPr>
            <w:r w:rsidRPr="003D2C96">
              <w:rPr>
                <w:b/>
                <w:lang w:val="fr-CA"/>
              </w:rPr>
              <w:t>COMPÉTENCES EN LEADERSHIP</w:t>
            </w:r>
          </w:p>
        </w:tc>
        <w:tc>
          <w:tcPr>
            <w:tcW w:w="1014" w:type="dxa"/>
            <w:tcBorders>
              <w:bottom w:val="single" w:sz="4" w:space="0" w:color="auto"/>
            </w:tcBorders>
            <w:shd w:val="clear" w:color="auto" w:fill="52004F"/>
          </w:tcPr>
          <w:p w14:paraId="721DD95A" w14:textId="58C5BF1F" w:rsidR="0079615B" w:rsidRPr="003D2C96" w:rsidRDefault="005A0599" w:rsidP="007B3C0C">
            <w:pPr>
              <w:pStyle w:val="NoSpacing"/>
              <w:jc w:val="center"/>
              <w:rPr>
                <w:b/>
                <w:lang w:val="fr-CA"/>
              </w:rPr>
            </w:pPr>
            <w:r w:rsidRPr="003D2C96">
              <w:rPr>
                <w:b/>
                <w:lang w:val="fr-CA"/>
              </w:rPr>
              <w:t>Aucune opinion A.O.</w:t>
            </w:r>
          </w:p>
        </w:tc>
        <w:tc>
          <w:tcPr>
            <w:tcW w:w="1177" w:type="dxa"/>
            <w:tcBorders>
              <w:bottom w:val="single" w:sz="4" w:space="0" w:color="auto"/>
            </w:tcBorders>
            <w:shd w:val="clear" w:color="auto" w:fill="52004F"/>
          </w:tcPr>
          <w:p w14:paraId="7E285411" w14:textId="56825026" w:rsidR="0079615B" w:rsidRPr="003D2C96" w:rsidRDefault="005A0599" w:rsidP="00716C4D">
            <w:pPr>
              <w:pStyle w:val="NoSpacing"/>
              <w:jc w:val="center"/>
              <w:rPr>
                <w:b/>
                <w:lang w:val="fr-CA"/>
              </w:rPr>
            </w:pPr>
            <w:r w:rsidRPr="003D2C96">
              <w:rPr>
                <w:b/>
                <w:lang w:val="fr-CA"/>
              </w:rPr>
              <w:t xml:space="preserve">En </w:t>
            </w:r>
            <w:proofErr w:type="spellStart"/>
            <w:r w:rsidRPr="003D2C96">
              <w:rPr>
                <w:b/>
                <w:lang w:val="fr-CA"/>
              </w:rPr>
              <w:t>développe-ment</w:t>
            </w:r>
            <w:proofErr w:type="spellEnd"/>
            <w:r w:rsidRPr="003D2C96">
              <w:rPr>
                <w:b/>
                <w:lang w:val="fr-CA"/>
              </w:rPr>
              <w:t xml:space="preserve"> </w:t>
            </w:r>
            <w:r w:rsidR="00F57E25">
              <w:rPr>
                <w:b/>
                <w:lang w:val="fr-CA"/>
              </w:rPr>
              <w:t xml:space="preserve">- </w:t>
            </w:r>
            <w:r w:rsidRPr="003D2C96">
              <w:rPr>
                <w:b/>
                <w:lang w:val="fr-CA"/>
              </w:rPr>
              <w:t>1</w:t>
            </w:r>
          </w:p>
        </w:tc>
        <w:tc>
          <w:tcPr>
            <w:tcW w:w="1080" w:type="dxa"/>
            <w:tcBorders>
              <w:bottom w:val="single" w:sz="4" w:space="0" w:color="auto"/>
            </w:tcBorders>
            <w:shd w:val="clear" w:color="auto" w:fill="52004F"/>
          </w:tcPr>
          <w:p w14:paraId="6C2E1279" w14:textId="4EF9FE51" w:rsidR="0079615B" w:rsidRPr="003D2C96" w:rsidRDefault="005A0599" w:rsidP="00716C4D">
            <w:pPr>
              <w:pStyle w:val="NoSpacing"/>
              <w:jc w:val="center"/>
              <w:rPr>
                <w:b/>
                <w:lang w:val="fr-CA"/>
              </w:rPr>
            </w:pPr>
            <w:r w:rsidRPr="003D2C96">
              <w:rPr>
                <w:b/>
                <w:lang w:val="fr-CA"/>
              </w:rPr>
              <w:t>Maturité 2</w:t>
            </w:r>
          </w:p>
        </w:tc>
        <w:tc>
          <w:tcPr>
            <w:tcW w:w="1350" w:type="dxa"/>
            <w:tcBorders>
              <w:bottom w:val="single" w:sz="4" w:space="0" w:color="auto"/>
            </w:tcBorders>
            <w:shd w:val="clear" w:color="auto" w:fill="52004F"/>
          </w:tcPr>
          <w:p w14:paraId="37CA30BF" w14:textId="2342C106" w:rsidR="005A0599" w:rsidRPr="003D2C96" w:rsidRDefault="00E448C0" w:rsidP="005A0599">
            <w:pPr>
              <w:pStyle w:val="NoSpacing"/>
              <w:jc w:val="center"/>
              <w:rPr>
                <w:b/>
                <w:lang w:val="fr-CA"/>
              </w:rPr>
            </w:pPr>
            <w:r>
              <w:rPr>
                <w:b/>
                <w:lang w:val="fr-CA"/>
              </w:rPr>
              <w:t xml:space="preserve"> Excellence</w:t>
            </w:r>
          </w:p>
          <w:p w14:paraId="3E87A75D" w14:textId="62BCEA33" w:rsidR="0079615B" w:rsidRPr="003D2C96" w:rsidRDefault="005A0599" w:rsidP="005A0599">
            <w:pPr>
              <w:pStyle w:val="NoSpacing"/>
              <w:jc w:val="center"/>
              <w:rPr>
                <w:b/>
                <w:lang w:val="fr-CA"/>
              </w:rPr>
            </w:pPr>
            <w:r w:rsidRPr="003D2C96">
              <w:rPr>
                <w:b/>
                <w:lang w:val="fr-CA"/>
              </w:rPr>
              <w:t>3</w:t>
            </w:r>
          </w:p>
        </w:tc>
        <w:tc>
          <w:tcPr>
            <w:tcW w:w="1170" w:type="dxa"/>
            <w:tcBorders>
              <w:bottom w:val="single" w:sz="4" w:space="0" w:color="auto"/>
            </w:tcBorders>
            <w:shd w:val="clear" w:color="auto" w:fill="52004F"/>
          </w:tcPr>
          <w:p w14:paraId="6E23DD7B" w14:textId="5C5B1CBA" w:rsidR="005A0599" w:rsidRPr="003D2C96" w:rsidRDefault="00E448C0" w:rsidP="00F57E25">
            <w:pPr>
              <w:pStyle w:val="NoSpacing"/>
              <w:ind w:right="-203"/>
              <w:jc w:val="center"/>
              <w:rPr>
                <w:b/>
                <w:lang w:val="fr-CA"/>
              </w:rPr>
            </w:pPr>
            <w:r>
              <w:rPr>
                <w:b/>
                <w:lang w:val="fr-CA"/>
              </w:rPr>
              <w:t xml:space="preserve"> Distinction</w:t>
            </w:r>
          </w:p>
          <w:p w14:paraId="752C7AEA" w14:textId="70F4B0EA" w:rsidR="0079615B" w:rsidRPr="003D2C96" w:rsidRDefault="005A0599" w:rsidP="005A0599">
            <w:pPr>
              <w:pStyle w:val="NoSpacing"/>
              <w:jc w:val="center"/>
              <w:rPr>
                <w:b/>
                <w:lang w:val="fr-CA"/>
              </w:rPr>
            </w:pPr>
            <w:r w:rsidRPr="003D2C96">
              <w:rPr>
                <w:b/>
                <w:lang w:val="fr-CA"/>
              </w:rPr>
              <w:t>4</w:t>
            </w:r>
          </w:p>
        </w:tc>
        <w:tc>
          <w:tcPr>
            <w:tcW w:w="1080" w:type="dxa"/>
            <w:tcBorders>
              <w:bottom w:val="single" w:sz="4" w:space="0" w:color="auto"/>
            </w:tcBorders>
            <w:shd w:val="clear" w:color="auto" w:fill="F79646" w:themeFill="accent6"/>
          </w:tcPr>
          <w:p w14:paraId="467464EF" w14:textId="04E52F97" w:rsidR="0079615B" w:rsidRPr="003D2C96" w:rsidRDefault="001D65CA" w:rsidP="007B3C0C">
            <w:pPr>
              <w:pStyle w:val="NoSpacing"/>
              <w:jc w:val="center"/>
              <w:rPr>
                <w:b/>
                <w:color w:val="FFFFFF"/>
                <w:lang w:val="fr-CA"/>
              </w:rPr>
            </w:pPr>
            <w:r w:rsidRPr="003D2C96">
              <w:rPr>
                <w:b/>
                <w:color w:val="FFFFFF"/>
                <w:lang w:val="fr-CA"/>
              </w:rPr>
              <w:t>Cote de l’</w:t>
            </w:r>
            <w:proofErr w:type="spellStart"/>
            <w:r w:rsidRPr="003D2C96">
              <w:rPr>
                <w:b/>
                <w:color w:val="FFFFFF"/>
                <w:lang w:val="fr-CA"/>
              </w:rPr>
              <w:t>évalua-teur</w:t>
            </w:r>
            <w:proofErr w:type="spellEnd"/>
          </w:p>
        </w:tc>
      </w:tr>
      <w:tr w:rsidR="0079615B" w:rsidRPr="00A521EF" w14:paraId="22102FED" w14:textId="77777777" w:rsidTr="00F57E25">
        <w:trPr>
          <w:trHeight w:val="788"/>
        </w:trPr>
        <w:tc>
          <w:tcPr>
            <w:tcW w:w="4127" w:type="dxa"/>
            <w:shd w:val="clear" w:color="auto" w:fill="FFFFFF"/>
          </w:tcPr>
          <w:p w14:paraId="1C9BD562" w14:textId="77777777" w:rsidR="00F21A49" w:rsidRPr="003D2C96" w:rsidRDefault="0049712B" w:rsidP="00716C4D">
            <w:pPr>
              <w:spacing w:before="0" w:after="0" w:line="240" w:lineRule="auto"/>
              <w:rPr>
                <w:rFonts w:cs="Calibri"/>
                <w:sz w:val="22"/>
                <w:szCs w:val="22"/>
                <w:lang w:val="fr-CA"/>
              </w:rPr>
            </w:pPr>
            <w:r w:rsidRPr="003D2C96">
              <w:rPr>
                <w:rFonts w:cs="Arial"/>
                <w:b/>
                <w:color w:val="002060"/>
                <w:sz w:val="22"/>
                <w:szCs w:val="22"/>
                <w:lang w:val="fr-CA"/>
              </w:rPr>
              <w:t>Favorise le perfectionnement des</w:t>
            </w:r>
            <w:r w:rsidRPr="003D2C96">
              <w:rPr>
                <w:rFonts w:cs="Arial"/>
                <w:b/>
                <w:color w:val="52004F"/>
                <w:sz w:val="22"/>
                <w:szCs w:val="22"/>
                <w:lang w:val="fr-CA"/>
              </w:rPr>
              <w:t xml:space="preserve"> </w:t>
            </w:r>
            <w:r w:rsidRPr="003D2C96">
              <w:rPr>
                <w:rFonts w:cs="Arial"/>
                <w:b/>
                <w:color w:val="002060"/>
                <w:sz w:val="22"/>
                <w:szCs w:val="22"/>
                <w:lang w:val="fr-CA"/>
              </w:rPr>
              <w:t>autres</w:t>
            </w:r>
            <w:r w:rsidRPr="003D2C96">
              <w:rPr>
                <w:rFonts w:cs="Arial"/>
                <w:b/>
                <w:color w:val="52004F"/>
                <w:sz w:val="22"/>
                <w:szCs w:val="22"/>
                <w:lang w:val="fr-CA"/>
              </w:rPr>
              <w:t xml:space="preserve"> </w:t>
            </w:r>
            <w:r w:rsidRPr="003D2C96">
              <w:rPr>
                <w:rFonts w:cs="Calibri"/>
                <w:sz w:val="22"/>
                <w:szCs w:val="22"/>
                <w:lang w:val="fr-CA"/>
              </w:rPr>
              <w:t>Vous appuyez et stimulez les autres pour qu’ils atteignent leurs objectifs professionnels et personnels.</w:t>
            </w:r>
          </w:p>
          <w:p w14:paraId="19DF6441" w14:textId="2155C820" w:rsidR="009A7253" w:rsidRPr="003D2C96" w:rsidRDefault="009A7253" w:rsidP="00716C4D">
            <w:pPr>
              <w:spacing w:before="0" w:after="0" w:line="240" w:lineRule="auto"/>
              <w:rPr>
                <w:rFonts w:cs="Calibri"/>
                <w:i/>
                <w:iCs/>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2A15C16B" w14:textId="77777777" w:rsidR="0079615B" w:rsidRPr="003D2C96" w:rsidRDefault="0079615B" w:rsidP="007B3C0C">
            <w:pPr>
              <w:spacing w:before="0" w:after="0" w:line="240" w:lineRule="auto"/>
              <w:rPr>
                <w:sz w:val="22"/>
                <w:szCs w:val="22"/>
                <w:lang w:val="fr-CA"/>
              </w:rPr>
            </w:pPr>
          </w:p>
        </w:tc>
        <w:tc>
          <w:tcPr>
            <w:tcW w:w="1177" w:type="dxa"/>
            <w:shd w:val="clear" w:color="auto" w:fill="E5DFEC" w:themeFill="accent4" w:themeFillTint="33"/>
          </w:tcPr>
          <w:p w14:paraId="1FA9FB5E" w14:textId="77777777" w:rsidR="0079615B" w:rsidRPr="003D2C96" w:rsidRDefault="0079615B" w:rsidP="007B3C0C">
            <w:pPr>
              <w:spacing w:before="0" w:after="0" w:line="240" w:lineRule="auto"/>
              <w:rPr>
                <w:sz w:val="22"/>
                <w:szCs w:val="22"/>
                <w:lang w:val="fr-CA"/>
              </w:rPr>
            </w:pPr>
          </w:p>
        </w:tc>
        <w:tc>
          <w:tcPr>
            <w:tcW w:w="1080" w:type="dxa"/>
            <w:shd w:val="clear" w:color="auto" w:fill="E5DFEC" w:themeFill="accent4" w:themeFillTint="33"/>
          </w:tcPr>
          <w:p w14:paraId="571D024A" w14:textId="77777777" w:rsidR="0079615B" w:rsidRPr="003D2C96" w:rsidRDefault="0079615B" w:rsidP="007B3C0C">
            <w:pPr>
              <w:spacing w:before="0" w:after="0" w:line="240" w:lineRule="auto"/>
              <w:rPr>
                <w:sz w:val="22"/>
                <w:szCs w:val="22"/>
                <w:lang w:val="fr-CA"/>
              </w:rPr>
            </w:pPr>
          </w:p>
        </w:tc>
        <w:tc>
          <w:tcPr>
            <w:tcW w:w="1350" w:type="dxa"/>
            <w:shd w:val="clear" w:color="auto" w:fill="E5DFEC" w:themeFill="accent4" w:themeFillTint="33"/>
          </w:tcPr>
          <w:p w14:paraId="0EEDB31E" w14:textId="77777777" w:rsidR="0079615B" w:rsidRPr="003D2C96" w:rsidRDefault="0079615B" w:rsidP="007B3C0C">
            <w:pPr>
              <w:spacing w:before="0" w:after="0" w:line="240" w:lineRule="auto"/>
              <w:rPr>
                <w:sz w:val="22"/>
                <w:szCs w:val="22"/>
                <w:lang w:val="fr-CA"/>
              </w:rPr>
            </w:pPr>
          </w:p>
        </w:tc>
        <w:tc>
          <w:tcPr>
            <w:tcW w:w="1170" w:type="dxa"/>
            <w:shd w:val="clear" w:color="auto" w:fill="E5DFEC" w:themeFill="accent4" w:themeFillTint="33"/>
          </w:tcPr>
          <w:p w14:paraId="4FFD3E65" w14:textId="77777777" w:rsidR="0079615B" w:rsidRPr="003D2C96" w:rsidRDefault="0079615B" w:rsidP="007B3C0C">
            <w:pPr>
              <w:spacing w:before="0" w:after="0" w:line="240" w:lineRule="auto"/>
              <w:rPr>
                <w:sz w:val="22"/>
                <w:szCs w:val="22"/>
                <w:lang w:val="fr-CA"/>
              </w:rPr>
            </w:pPr>
          </w:p>
        </w:tc>
        <w:tc>
          <w:tcPr>
            <w:tcW w:w="1080" w:type="dxa"/>
            <w:shd w:val="clear" w:color="auto" w:fill="FDE9D9" w:themeFill="accent6" w:themeFillTint="33"/>
          </w:tcPr>
          <w:p w14:paraId="414F80E2" w14:textId="77777777" w:rsidR="0079615B" w:rsidRPr="003D2C96" w:rsidRDefault="0079615B" w:rsidP="007B3C0C">
            <w:pPr>
              <w:spacing w:before="0" w:after="0" w:line="240" w:lineRule="auto"/>
              <w:rPr>
                <w:sz w:val="22"/>
                <w:szCs w:val="22"/>
                <w:lang w:val="fr-CA"/>
              </w:rPr>
            </w:pPr>
          </w:p>
        </w:tc>
      </w:tr>
      <w:tr w:rsidR="00F21A49" w:rsidRPr="00A521EF" w14:paraId="59130647" w14:textId="77777777" w:rsidTr="00F57E25">
        <w:trPr>
          <w:trHeight w:val="788"/>
        </w:trPr>
        <w:tc>
          <w:tcPr>
            <w:tcW w:w="4127" w:type="dxa"/>
            <w:shd w:val="clear" w:color="auto" w:fill="FFFFFF"/>
          </w:tcPr>
          <w:p w14:paraId="2E24AAD7" w14:textId="77777777" w:rsidR="003A1F75" w:rsidRPr="003D2C96" w:rsidRDefault="003A1F75" w:rsidP="00F21A49">
            <w:pPr>
              <w:spacing w:before="0" w:after="0" w:line="240" w:lineRule="auto"/>
              <w:rPr>
                <w:rFonts w:cs="Arial"/>
                <w:b/>
                <w:color w:val="002060"/>
                <w:sz w:val="22"/>
                <w:szCs w:val="22"/>
                <w:lang w:val="fr-CA"/>
              </w:rPr>
            </w:pPr>
            <w:r w:rsidRPr="003D2C96">
              <w:rPr>
                <w:rFonts w:cs="Arial"/>
                <w:b/>
                <w:color w:val="002060"/>
                <w:sz w:val="22"/>
                <w:szCs w:val="22"/>
                <w:lang w:val="fr-CA"/>
              </w:rPr>
              <w:t xml:space="preserve">Contribue à la création d’organisations saines </w:t>
            </w:r>
          </w:p>
          <w:p w14:paraId="45B49AAC" w14:textId="77777777" w:rsidR="00F21A49" w:rsidRPr="003D2C96" w:rsidRDefault="003A1F75" w:rsidP="00F21A49">
            <w:pPr>
              <w:spacing w:before="0" w:after="0" w:line="240" w:lineRule="auto"/>
              <w:rPr>
                <w:rFonts w:cs="Calibri"/>
                <w:sz w:val="22"/>
                <w:szCs w:val="22"/>
                <w:lang w:val="fr-CA"/>
              </w:rPr>
            </w:pPr>
            <w:r w:rsidRPr="003D2C96">
              <w:rPr>
                <w:rFonts w:cs="Calibri"/>
                <w:sz w:val="22"/>
                <w:szCs w:val="22"/>
                <w:lang w:val="fr-CA"/>
              </w:rPr>
              <w:t>Vous créez des milieux stimulants auxquels les autres ont de véritables occasions de contribuer et vous vous assurez que des ressources sont disponibles pour que les autres soient en mesure d’accomplir ce qu’on attend d’eux.</w:t>
            </w:r>
          </w:p>
          <w:p w14:paraId="2C66C855" w14:textId="4331B25C" w:rsidR="009A7253" w:rsidRPr="003D2C96" w:rsidRDefault="009A7253" w:rsidP="00F21A49">
            <w:pPr>
              <w:spacing w:before="0" w:after="0" w:line="240" w:lineRule="auto"/>
              <w:rPr>
                <w:rFonts w:cs="Arial"/>
                <w:b/>
                <w:i/>
                <w:iCs/>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7E203C9E" w14:textId="77777777" w:rsidR="00F21A49" w:rsidRPr="003D2C96" w:rsidRDefault="00F21A49" w:rsidP="007B3C0C">
            <w:pPr>
              <w:spacing w:before="0" w:after="0" w:line="240" w:lineRule="auto"/>
              <w:rPr>
                <w:sz w:val="22"/>
                <w:szCs w:val="22"/>
                <w:lang w:val="fr-CA"/>
              </w:rPr>
            </w:pPr>
          </w:p>
        </w:tc>
        <w:tc>
          <w:tcPr>
            <w:tcW w:w="1177" w:type="dxa"/>
            <w:shd w:val="clear" w:color="auto" w:fill="E5DFEC" w:themeFill="accent4" w:themeFillTint="33"/>
          </w:tcPr>
          <w:p w14:paraId="35C26E23" w14:textId="77777777" w:rsidR="00F21A49" w:rsidRPr="003D2C96" w:rsidRDefault="00F21A49" w:rsidP="007B3C0C">
            <w:pPr>
              <w:spacing w:before="0" w:after="0" w:line="240" w:lineRule="auto"/>
              <w:rPr>
                <w:sz w:val="22"/>
                <w:szCs w:val="22"/>
                <w:lang w:val="fr-CA"/>
              </w:rPr>
            </w:pPr>
          </w:p>
        </w:tc>
        <w:tc>
          <w:tcPr>
            <w:tcW w:w="1080" w:type="dxa"/>
            <w:shd w:val="clear" w:color="auto" w:fill="E5DFEC" w:themeFill="accent4" w:themeFillTint="33"/>
          </w:tcPr>
          <w:p w14:paraId="7F080E8D" w14:textId="77777777" w:rsidR="00F21A49" w:rsidRPr="003D2C96" w:rsidRDefault="00F21A49" w:rsidP="007B3C0C">
            <w:pPr>
              <w:spacing w:before="0" w:after="0" w:line="240" w:lineRule="auto"/>
              <w:rPr>
                <w:sz w:val="22"/>
                <w:szCs w:val="22"/>
                <w:lang w:val="fr-CA"/>
              </w:rPr>
            </w:pPr>
          </w:p>
        </w:tc>
        <w:tc>
          <w:tcPr>
            <w:tcW w:w="1350" w:type="dxa"/>
            <w:shd w:val="clear" w:color="auto" w:fill="E5DFEC" w:themeFill="accent4" w:themeFillTint="33"/>
          </w:tcPr>
          <w:p w14:paraId="73232F41" w14:textId="77777777" w:rsidR="00F21A49" w:rsidRPr="003D2C96" w:rsidRDefault="00F21A49" w:rsidP="007B3C0C">
            <w:pPr>
              <w:spacing w:before="0" w:after="0" w:line="240" w:lineRule="auto"/>
              <w:rPr>
                <w:sz w:val="22"/>
                <w:szCs w:val="22"/>
                <w:lang w:val="fr-CA"/>
              </w:rPr>
            </w:pPr>
          </w:p>
        </w:tc>
        <w:tc>
          <w:tcPr>
            <w:tcW w:w="1170" w:type="dxa"/>
            <w:shd w:val="clear" w:color="auto" w:fill="E5DFEC" w:themeFill="accent4" w:themeFillTint="33"/>
          </w:tcPr>
          <w:p w14:paraId="27D8D085" w14:textId="77777777" w:rsidR="00F21A49" w:rsidRPr="003D2C96" w:rsidRDefault="00F21A49" w:rsidP="007B3C0C">
            <w:pPr>
              <w:spacing w:before="0" w:after="0" w:line="240" w:lineRule="auto"/>
              <w:rPr>
                <w:sz w:val="22"/>
                <w:szCs w:val="22"/>
                <w:lang w:val="fr-CA"/>
              </w:rPr>
            </w:pPr>
          </w:p>
        </w:tc>
        <w:tc>
          <w:tcPr>
            <w:tcW w:w="1080" w:type="dxa"/>
            <w:shd w:val="clear" w:color="auto" w:fill="FDE9D9" w:themeFill="accent6" w:themeFillTint="33"/>
          </w:tcPr>
          <w:p w14:paraId="43C43431" w14:textId="77777777" w:rsidR="00F21A49" w:rsidRPr="003D2C96" w:rsidRDefault="00F21A49" w:rsidP="007B3C0C">
            <w:pPr>
              <w:spacing w:before="0" w:after="0" w:line="240" w:lineRule="auto"/>
              <w:rPr>
                <w:sz w:val="22"/>
                <w:szCs w:val="22"/>
                <w:lang w:val="fr-CA"/>
              </w:rPr>
            </w:pPr>
          </w:p>
        </w:tc>
      </w:tr>
      <w:tr w:rsidR="00F21A49" w:rsidRPr="00A521EF" w14:paraId="1DD6AF59" w14:textId="77777777" w:rsidTr="00F57E25">
        <w:trPr>
          <w:trHeight w:val="788"/>
        </w:trPr>
        <w:tc>
          <w:tcPr>
            <w:tcW w:w="4127" w:type="dxa"/>
            <w:shd w:val="clear" w:color="auto" w:fill="FFFFFF"/>
          </w:tcPr>
          <w:p w14:paraId="4D63047B" w14:textId="77777777" w:rsidR="003A1F75" w:rsidRPr="003D2C96" w:rsidRDefault="003A1F75" w:rsidP="00F21A49">
            <w:pPr>
              <w:spacing w:before="0" w:after="0" w:line="240" w:lineRule="auto"/>
              <w:rPr>
                <w:rFonts w:cs="Arial"/>
                <w:b/>
                <w:color w:val="52004F"/>
                <w:sz w:val="22"/>
                <w:szCs w:val="22"/>
                <w:lang w:val="fr-CA"/>
              </w:rPr>
            </w:pPr>
            <w:r w:rsidRPr="003D2C96">
              <w:rPr>
                <w:rFonts w:cs="Arial"/>
                <w:b/>
                <w:color w:val="002060"/>
                <w:sz w:val="22"/>
                <w:szCs w:val="22"/>
                <w:lang w:val="fr-CA"/>
              </w:rPr>
              <w:lastRenderedPageBreak/>
              <w:t>Communique</w:t>
            </w:r>
            <w:r w:rsidRPr="003D2C96">
              <w:rPr>
                <w:rFonts w:cs="Arial"/>
                <w:b/>
                <w:color w:val="52004F"/>
                <w:sz w:val="22"/>
                <w:szCs w:val="22"/>
                <w:lang w:val="fr-CA"/>
              </w:rPr>
              <w:t xml:space="preserve"> </w:t>
            </w:r>
            <w:r w:rsidRPr="003D2C96">
              <w:rPr>
                <w:rFonts w:cs="Arial"/>
                <w:b/>
                <w:color w:val="002060"/>
                <w:sz w:val="22"/>
                <w:szCs w:val="22"/>
                <w:lang w:val="fr-CA"/>
              </w:rPr>
              <w:t>efficacement</w:t>
            </w:r>
            <w:r w:rsidRPr="003D2C96">
              <w:rPr>
                <w:rFonts w:cs="Arial"/>
                <w:b/>
                <w:color w:val="52004F"/>
                <w:sz w:val="22"/>
                <w:szCs w:val="22"/>
                <w:lang w:val="fr-CA"/>
              </w:rPr>
              <w:t xml:space="preserve"> </w:t>
            </w:r>
          </w:p>
          <w:p w14:paraId="276AC044" w14:textId="77777777" w:rsidR="00F21A49" w:rsidRPr="003D2C96" w:rsidRDefault="003A1F75" w:rsidP="00F21A49">
            <w:pPr>
              <w:spacing w:before="0" w:after="0" w:line="240" w:lineRule="auto"/>
              <w:rPr>
                <w:rFonts w:cs="Calibri"/>
                <w:sz w:val="22"/>
                <w:szCs w:val="22"/>
                <w:lang w:val="fr-CA"/>
              </w:rPr>
            </w:pPr>
            <w:r w:rsidRPr="003D2C96">
              <w:rPr>
                <w:rFonts w:cs="Calibri"/>
                <w:sz w:val="22"/>
                <w:szCs w:val="22"/>
                <w:lang w:val="fr-CA"/>
              </w:rPr>
              <w:t>Vous écoutez bien et encouragez l’échange franc de l’information et des idées en utilisant des moyens de communication appropriés.</w:t>
            </w:r>
          </w:p>
          <w:p w14:paraId="6CEDBC02" w14:textId="39B4264C" w:rsidR="009A7253" w:rsidRPr="003D2C96" w:rsidRDefault="009A7253" w:rsidP="00F21A49">
            <w:pPr>
              <w:spacing w:before="0" w:after="0" w:line="240" w:lineRule="auto"/>
              <w:rPr>
                <w:rFonts w:cs="Arial"/>
                <w:b/>
                <w:i/>
                <w:iCs/>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7752884B" w14:textId="77777777" w:rsidR="00F21A49" w:rsidRPr="003D2C96" w:rsidRDefault="00F21A49" w:rsidP="007B3C0C">
            <w:pPr>
              <w:spacing w:before="0" w:after="0" w:line="240" w:lineRule="auto"/>
              <w:rPr>
                <w:sz w:val="22"/>
                <w:szCs w:val="22"/>
                <w:lang w:val="fr-CA"/>
              </w:rPr>
            </w:pPr>
          </w:p>
        </w:tc>
        <w:tc>
          <w:tcPr>
            <w:tcW w:w="1177" w:type="dxa"/>
            <w:shd w:val="clear" w:color="auto" w:fill="E5DFEC" w:themeFill="accent4" w:themeFillTint="33"/>
          </w:tcPr>
          <w:p w14:paraId="344390EB" w14:textId="77777777" w:rsidR="00F21A49" w:rsidRPr="003D2C96" w:rsidRDefault="00F21A49" w:rsidP="007B3C0C">
            <w:pPr>
              <w:spacing w:before="0" w:after="0" w:line="240" w:lineRule="auto"/>
              <w:rPr>
                <w:sz w:val="22"/>
                <w:szCs w:val="22"/>
                <w:lang w:val="fr-CA"/>
              </w:rPr>
            </w:pPr>
          </w:p>
        </w:tc>
        <w:tc>
          <w:tcPr>
            <w:tcW w:w="1080" w:type="dxa"/>
            <w:shd w:val="clear" w:color="auto" w:fill="E5DFEC" w:themeFill="accent4" w:themeFillTint="33"/>
          </w:tcPr>
          <w:p w14:paraId="1F1B61F6" w14:textId="77777777" w:rsidR="00F21A49" w:rsidRPr="003D2C96" w:rsidRDefault="00F21A49" w:rsidP="007B3C0C">
            <w:pPr>
              <w:spacing w:before="0" w:after="0" w:line="240" w:lineRule="auto"/>
              <w:rPr>
                <w:sz w:val="22"/>
                <w:szCs w:val="22"/>
                <w:lang w:val="fr-CA"/>
              </w:rPr>
            </w:pPr>
          </w:p>
        </w:tc>
        <w:tc>
          <w:tcPr>
            <w:tcW w:w="1350" w:type="dxa"/>
            <w:shd w:val="clear" w:color="auto" w:fill="E5DFEC" w:themeFill="accent4" w:themeFillTint="33"/>
          </w:tcPr>
          <w:p w14:paraId="7889E4FE" w14:textId="77777777" w:rsidR="00F21A49" w:rsidRPr="003D2C96" w:rsidRDefault="00F21A49" w:rsidP="007B3C0C">
            <w:pPr>
              <w:spacing w:before="0" w:after="0" w:line="240" w:lineRule="auto"/>
              <w:rPr>
                <w:sz w:val="22"/>
                <w:szCs w:val="22"/>
                <w:lang w:val="fr-CA"/>
              </w:rPr>
            </w:pPr>
          </w:p>
        </w:tc>
        <w:tc>
          <w:tcPr>
            <w:tcW w:w="1170" w:type="dxa"/>
            <w:shd w:val="clear" w:color="auto" w:fill="E5DFEC" w:themeFill="accent4" w:themeFillTint="33"/>
          </w:tcPr>
          <w:p w14:paraId="5D22E12D" w14:textId="77777777" w:rsidR="00F21A49" w:rsidRPr="003D2C96" w:rsidRDefault="00F21A49" w:rsidP="007B3C0C">
            <w:pPr>
              <w:spacing w:before="0" w:after="0" w:line="240" w:lineRule="auto"/>
              <w:rPr>
                <w:sz w:val="22"/>
                <w:szCs w:val="22"/>
                <w:lang w:val="fr-CA"/>
              </w:rPr>
            </w:pPr>
          </w:p>
        </w:tc>
        <w:tc>
          <w:tcPr>
            <w:tcW w:w="1080" w:type="dxa"/>
            <w:shd w:val="clear" w:color="auto" w:fill="FDE9D9" w:themeFill="accent6" w:themeFillTint="33"/>
          </w:tcPr>
          <w:p w14:paraId="1E2573C3" w14:textId="77777777" w:rsidR="00F21A49" w:rsidRPr="003D2C96" w:rsidRDefault="00F21A49" w:rsidP="007B3C0C">
            <w:pPr>
              <w:spacing w:before="0" w:after="0" w:line="240" w:lineRule="auto"/>
              <w:rPr>
                <w:sz w:val="22"/>
                <w:szCs w:val="22"/>
                <w:lang w:val="fr-CA"/>
              </w:rPr>
            </w:pPr>
          </w:p>
        </w:tc>
      </w:tr>
      <w:tr w:rsidR="00F21A49" w:rsidRPr="00A521EF" w14:paraId="69D25F0C" w14:textId="77777777" w:rsidTr="00F57E25">
        <w:trPr>
          <w:trHeight w:val="788"/>
        </w:trPr>
        <w:tc>
          <w:tcPr>
            <w:tcW w:w="4127" w:type="dxa"/>
            <w:shd w:val="clear" w:color="auto" w:fill="FFFFFF"/>
          </w:tcPr>
          <w:p w14:paraId="1CADCDA8" w14:textId="77777777" w:rsidR="003A1F75" w:rsidRPr="003D2C96" w:rsidRDefault="003A1F75" w:rsidP="00F21A49">
            <w:pPr>
              <w:spacing w:before="0" w:after="0" w:line="240" w:lineRule="auto"/>
              <w:rPr>
                <w:rFonts w:cs="Arial"/>
                <w:b/>
                <w:color w:val="52004F"/>
                <w:sz w:val="22"/>
                <w:szCs w:val="22"/>
                <w:lang w:val="fr-CA"/>
              </w:rPr>
            </w:pPr>
            <w:r w:rsidRPr="003D2C96">
              <w:rPr>
                <w:rFonts w:cs="Arial"/>
                <w:b/>
                <w:color w:val="002060"/>
                <w:sz w:val="22"/>
                <w:szCs w:val="22"/>
                <w:lang w:val="fr-CA"/>
              </w:rPr>
              <w:t>Bâtit des équipes</w:t>
            </w:r>
            <w:r w:rsidRPr="003D2C96">
              <w:rPr>
                <w:rFonts w:cs="Arial"/>
                <w:b/>
                <w:color w:val="52004F"/>
                <w:sz w:val="22"/>
                <w:szCs w:val="22"/>
                <w:lang w:val="fr-CA"/>
              </w:rPr>
              <w:t xml:space="preserve"> </w:t>
            </w:r>
          </w:p>
          <w:p w14:paraId="30D6B65A" w14:textId="77777777" w:rsidR="00F21A49" w:rsidRPr="003D2C96" w:rsidRDefault="003A1F75" w:rsidP="00F21A49">
            <w:pPr>
              <w:spacing w:before="0" w:after="0" w:line="240" w:lineRule="auto"/>
              <w:rPr>
                <w:rFonts w:cs="Calibri"/>
                <w:sz w:val="22"/>
                <w:szCs w:val="22"/>
                <w:lang w:val="fr-CA"/>
              </w:rPr>
            </w:pPr>
            <w:r w:rsidRPr="003D2C96">
              <w:rPr>
                <w:rFonts w:cs="Calibri"/>
                <w:sz w:val="22"/>
                <w:szCs w:val="22"/>
                <w:lang w:val="fr-CA"/>
              </w:rPr>
              <w:t>Vous facilitez la création de milieux où l’on fait appel à la collaboration et à la coopération pour obtenir des résultats.</w:t>
            </w:r>
          </w:p>
          <w:p w14:paraId="744B4F14" w14:textId="381E6C98" w:rsidR="009A7253" w:rsidRPr="003D2C96" w:rsidRDefault="009A7253" w:rsidP="00F21A49">
            <w:pPr>
              <w:spacing w:before="0" w:after="0" w:line="240" w:lineRule="auto"/>
              <w:rPr>
                <w:rFonts w:cs="Arial"/>
                <w:b/>
                <w:i/>
                <w:iCs/>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0825A609" w14:textId="77777777" w:rsidR="00F21A49" w:rsidRPr="003D2C96" w:rsidRDefault="00F21A49" w:rsidP="007B3C0C">
            <w:pPr>
              <w:spacing w:before="0" w:after="0" w:line="240" w:lineRule="auto"/>
              <w:rPr>
                <w:sz w:val="22"/>
                <w:szCs w:val="22"/>
                <w:lang w:val="fr-CA"/>
              </w:rPr>
            </w:pPr>
          </w:p>
        </w:tc>
        <w:tc>
          <w:tcPr>
            <w:tcW w:w="1177" w:type="dxa"/>
            <w:shd w:val="clear" w:color="auto" w:fill="E5DFEC" w:themeFill="accent4" w:themeFillTint="33"/>
          </w:tcPr>
          <w:p w14:paraId="275F4CCF" w14:textId="77777777" w:rsidR="00F21A49" w:rsidRPr="003D2C96" w:rsidRDefault="00F21A49" w:rsidP="007B3C0C">
            <w:pPr>
              <w:spacing w:before="0" w:after="0" w:line="240" w:lineRule="auto"/>
              <w:rPr>
                <w:sz w:val="22"/>
                <w:szCs w:val="22"/>
                <w:lang w:val="fr-CA"/>
              </w:rPr>
            </w:pPr>
          </w:p>
        </w:tc>
        <w:tc>
          <w:tcPr>
            <w:tcW w:w="1080" w:type="dxa"/>
            <w:shd w:val="clear" w:color="auto" w:fill="E5DFEC" w:themeFill="accent4" w:themeFillTint="33"/>
          </w:tcPr>
          <w:p w14:paraId="0E127B1E" w14:textId="77777777" w:rsidR="00F21A49" w:rsidRPr="003D2C96" w:rsidRDefault="00F21A49" w:rsidP="007B3C0C">
            <w:pPr>
              <w:spacing w:before="0" w:after="0" w:line="240" w:lineRule="auto"/>
              <w:rPr>
                <w:sz w:val="22"/>
                <w:szCs w:val="22"/>
                <w:lang w:val="fr-CA"/>
              </w:rPr>
            </w:pPr>
          </w:p>
        </w:tc>
        <w:tc>
          <w:tcPr>
            <w:tcW w:w="1350" w:type="dxa"/>
            <w:shd w:val="clear" w:color="auto" w:fill="E5DFEC" w:themeFill="accent4" w:themeFillTint="33"/>
          </w:tcPr>
          <w:p w14:paraId="7609E02C" w14:textId="77777777" w:rsidR="00F21A49" w:rsidRPr="003D2C96" w:rsidRDefault="00F21A49" w:rsidP="007B3C0C">
            <w:pPr>
              <w:spacing w:before="0" w:after="0" w:line="240" w:lineRule="auto"/>
              <w:rPr>
                <w:sz w:val="22"/>
                <w:szCs w:val="22"/>
                <w:lang w:val="fr-CA"/>
              </w:rPr>
            </w:pPr>
          </w:p>
        </w:tc>
        <w:tc>
          <w:tcPr>
            <w:tcW w:w="1170" w:type="dxa"/>
            <w:shd w:val="clear" w:color="auto" w:fill="E5DFEC" w:themeFill="accent4" w:themeFillTint="33"/>
          </w:tcPr>
          <w:p w14:paraId="73E9F39D" w14:textId="77777777" w:rsidR="00F21A49" w:rsidRPr="003D2C96" w:rsidRDefault="00F21A49" w:rsidP="007B3C0C">
            <w:pPr>
              <w:spacing w:before="0" w:after="0" w:line="240" w:lineRule="auto"/>
              <w:rPr>
                <w:sz w:val="22"/>
                <w:szCs w:val="22"/>
                <w:lang w:val="fr-CA"/>
              </w:rPr>
            </w:pPr>
          </w:p>
        </w:tc>
        <w:tc>
          <w:tcPr>
            <w:tcW w:w="1080" w:type="dxa"/>
            <w:shd w:val="clear" w:color="auto" w:fill="FDE9D9" w:themeFill="accent6" w:themeFillTint="33"/>
          </w:tcPr>
          <w:p w14:paraId="7133C325" w14:textId="77777777" w:rsidR="00F21A49" w:rsidRPr="003D2C96" w:rsidRDefault="00F21A49" w:rsidP="007B3C0C">
            <w:pPr>
              <w:spacing w:before="0" w:after="0" w:line="240" w:lineRule="auto"/>
              <w:rPr>
                <w:sz w:val="22"/>
                <w:szCs w:val="22"/>
                <w:lang w:val="fr-CA"/>
              </w:rPr>
            </w:pPr>
          </w:p>
        </w:tc>
      </w:tr>
    </w:tbl>
    <w:p w14:paraId="0051949E" w14:textId="049B0E23" w:rsidR="0079615B" w:rsidRPr="003D2C96" w:rsidRDefault="0079615B" w:rsidP="0079615B">
      <w:pPr>
        <w:pStyle w:val="NoSpacing"/>
        <w:rPr>
          <w:b/>
          <w:color w:val="660033"/>
          <w:lang w:val="fr-CA"/>
        </w:rPr>
      </w:pPr>
    </w:p>
    <w:p w14:paraId="4E06D80D" w14:textId="77777777" w:rsidR="00E5656A" w:rsidRPr="003D2C96" w:rsidRDefault="00E5656A" w:rsidP="0079615B">
      <w:pPr>
        <w:pStyle w:val="NoSpacing"/>
        <w:rPr>
          <w:b/>
          <w:color w:val="660033"/>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042828" w:rsidRPr="00A521EF" w14:paraId="426CA8C4" w14:textId="77777777" w:rsidTr="00502B70">
        <w:trPr>
          <w:trHeight w:val="330"/>
        </w:trPr>
        <w:tc>
          <w:tcPr>
            <w:tcW w:w="10998" w:type="dxa"/>
            <w:shd w:val="clear" w:color="auto" w:fill="52004F"/>
          </w:tcPr>
          <w:p w14:paraId="54BF1A9C" w14:textId="75ED5A6F" w:rsidR="00042828" w:rsidRPr="003D2C96" w:rsidRDefault="003A1F75" w:rsidP="007B3C0C">
            <w:pPr>
              <w:spacing w:before="0" w:after="0" w:line="240" w:lineRule="auto"/>
              <w:rPr>
                <w:b/>
                <w:bCs/>
                <w:color w:val="FFFFFF"/>
                <w:sz w:val="22"/>
                <w:szCs w:val="22"/>
                <w:lang w:val="fr-CA"/>
              </w:rPr>
            </w:pPr>
            <w:r w:rsidRPr="003D2C96">
              <w:rPr>
                <w:b/>
                <w:i/>
                <w:color w:val="FFFFFF"/>
                <w:sz w:val="24"/>
                <w:szCs w:val="24"/>
                <w:lang w:val="fr-CA"/>
              </w:rPr>
              <w:t xml:space="preserve">RÉTROACTION DU RÉPONDANT – </w:t>
            </w:r>
            <w:r w:rsidRPr="003D2C96">
              <w:rPr>
                <w:b/>
                <w:iCs/>
                <w:color w:val="FFFFFF"/>
                <w:sz w:val="24"/>
                <w:szCs w:val="24"/>
                <w:lang w:val="fr-CA"/>
              </w:rPr>
              <w:t>DOMAINE «</w:t>
            </w:r>
            <w:r w:rsidR="00A521EF">
              <w:rPr>
                <w:b/>
                <w:iCs/>
                <w:color w:val="FFFFFF"/>
                <w:sz w:val="24"/>
                <w:szCs w:val="24"/>
                <w:lang w:val="fr-CA"/>
              </w:rPr>
              <w:t> </w:t>
            </w:r>
            <w:r w:rsidRPr="003D2C96">
              <w:rPr>
                <w:b/>
                <w:iCs/>
                <w:color w:val="FFFFFF"/>
                <w:sz w:val="24"/>
                <w:szCs w:val="24"/>
                <w:lang w:val="fr-CA"/>
              </w:rPr>
              <w:t>MOBILISER LES AUTRES</w:t>
            </w:r>
            <w:r w:rsidR="00A521EF">
              <w:rPr>
                <w:b/>
                <w:iCs/>
                <w:color w:val="FFFFFF"/>
                <w:sz w:val="24"/>
                <w:szCs w:val="24"/>
                <w:lang w:val="fr-CA"/>
              </w:rPr>
              <w:t> </w:t>
            </w:r>
            <w:r w:rsidRPr="003D2C96">
              <w:rPr>
                <w:b/>
                <w:iCs/>
                <w:color w:val="FFFFFF"/>
                <w:sz w:val="24"/>
                <w:szCs w:val="24"/>
                <w:lang w:val="fr-CA"/>
              </w:rPr>
              <w:t>»</w:t>
            </w:r>
          </w:p>
        </w:tc>
      </w:tr>
      <w:tr w:rsidR="0079615B" w:rsidRPr="00A521EF" w14:paraId="17DDAB02" w14:textId="77777777" w:rsidTr="00DA317D">
        <w:trPr>
          <w:trHeight w:val="330"/>
        </w:trPr>
        <w:tc>
          <w:tcPr>
            <w:tcW w:w="10998" w:type="dxa"/>
            <w:shd w:val="clear" w:color="auto" w:fill="D9D9D9"/>
          </w:tcPr>
          <w:p w14:paraId="6ABF5167" w14:textId="5A24661E" w:rsidR="009234EA" w:rsidRPr="003D2C96" w:rsidRDefault="009234EA" w:rsidP="00AA0266">
            <w:pPr>
              <w:spacing w:before="0" w:after="0" w:line="240" w:lineRule="auto"/>
              <w:rPr>
                <w:b/>
                <w:bCs/>
                <w:sz w:val="22"/>
                <w:szCs w:val="22"/>
                <w:lang w:val="fr-CA"/>
              </w:rPr>
            </w:pPr>
            <w:r w:rsidRPr="003D2C96">
              <w:rPr>
                <w:b/>
                <w:bCs/>
                <w:sz w:val="22"/>
                <w:szCs w:val="22"/>
                <w:lang w:val="fr-CA"/>
              </w:rPr>
              <w:t>Commentaires du répondant</w:t>
            </w:r>
            <w:r w:rsidR="00A521EF">
              <w:rPr>
                <w:b/>
                <w:bCs/>
                <w:sz w:val="22"/>
                <w:szCs w:val="22"/>
                <w:lang w:val="fr-CA"/>
              </w:rPr>
              <w:t> </w:t>
            </w:r>
            <w:r w:rsidRPr="003D2C96">
              <w:rPr>
                <w:b/>
                <w:bCs/>
                <w:sz w:val="22"/>
                <w:szCs w:val="22"/>
                <w:lang w:val="fr-CA"/>
              </w:rPr>
              <w:t xml:space="preserve">: </w:t>
            </w:r>
            <w:r w:rsidRPr="003D2C96">
              <w:rPr>
                <w:sz w:val="22"/>
                <w:szCs w:val="22"/>
                <w:lang w:val="fr-CA"/>
              </w:rPr>
              <w:t>Veuillez fournir des commentaires sur les compétences du candidat associées au domaine «</w:t>
            </w:r>
            <w:r w:rsidR="00A521EF">
              <w:rPr>
                <w:sz w:val="22"/>
                <w:szCs w:val="22"/>
                <w:lang w:val="fr-CA"/>
              </w:rPr>
              <w:t> </w:t>
            </w:r>
            <w:r w:rsidRPr="003D2C96">
              <w:rPr>
                <w:sz w:val="22"/>
                <w:szCs w:val="22"/>
                <w:lang w:val="fr-CA"/>
              </w:rPr>
              <w:t>Mobiliser les autres</w:t>
            </w:r>
            <w:r w:rsidR="00A521EF">
              <w:rPr>
                <w:sz w:val="22"/>
                <w:szCs w:val="22"/>
                <w:lang w:val="fr-CA"/>
              </w:rPr>
              <w:t> </w:t>
            </w:r>
            <w:r w:rsidRPr="003D2C96">
              <w:rPr>
                <w:sz w:val="22"/>
                <w:szCs w:val="22"/>
                <w:lang w:val="fr-CA"/>
              </w:rPr>
              <w:t xml:space="preserve">». </w:t>
            </w:r>
            <w:r w:rsidR="00421B0E" w:rsidRPr="003D2C96">
              <w:rPr>
                <w:spacing w:val="-2"/>
                <w:sz w:val="22"/>
                <w:szCs w:val="22"/>
                <w:lang w:val="fr-CA"/>
              </w:rPr>
              <w:t>Dans la mesure du possible, veuillez donner des exemples précis à l’appui de votre réponse. Vos observations sont extrêmement utiles au Comité d’évaluation par les pairs.</w:t>
            </w:r>
            <w:r w:rsidR="00421B0E" w:rsidRPr="003D2C96">
              <w:rPr>
                <w:sz w:val="22"/>
                <w:szCs w:val="22"/>
                <w:shd w:val="clear" w:color="auto" w:fill="D9D9D9"/>
                <w:lang w:val="fr-CA"/>
              </w:rPr>
              <w:t xml:space="preserve"> </w:t>
            </w:r>
          </w:p>
          <w:p w14:paraId="5F912D8B" w14:textId="3847BA08" w:rsidR="009234EA" w:rsidRPr="003D2C96" w:rsidRDefault="009234EA" w:rsidP="009234EA">
            <w:pPr>
              <w:pStyle w:val="ListParagraph"/>
              <w:numPr>
                <w:ilvl w:val="0"/>
                <w:numId w:val="27"/>
              </w:numPr>
              <w:spacing w:before="0" w:after="0" w:line="240" w:lineRule="auto"/>
              <w:rPr>
                <w:sz w:val="22"/>
                <w:szCs w:val="22"/>
                <w:lang w:val="fr-CA"/>
              </w:rPr>
            </w:pPr>
            <w:r w:rsidRPr="003D2C96">
              <w:rPr>
                <w:sz w:val="22"/>
                <w:szCs w:val="22"/>
                <w:lang w:val="fr-CA"/>
              </w:rPr>
              <w:t xml:space="preserve">Le </w:t>
            </w:r>
            <w:r w:rsidR="006A78BF" w:rsidRPr="003D2C96">
              <w:rPr>
                <w:sz w:val="22"/>
                <w:szCs w:val="22"/>
                <w:lang w:val="fr-CA"/>
              </w:rPr>
              <w:t>D</w:t>
            </w:r>
            <w:r w:rsidR="006A78BF" w:rsidRPr="003D2C96">
              <w:rPr>
                <w:sz w:val="22"/>
                <w:szCs w:val="22"/>
                <w:vertAlign w:val="superscript"/>
                <w:lang w:val="fr-CA"/>
              </w:rPr>
              <w:t xml:space="preserve">r </w:t>
            </w:r>
            <w:r w:rsidRPr="003D2C96">
              <w:rPr>
                <w:sz w:val="22"/>
                <w:szCs w:val="22"/>
                <w:lang w:val="fr-CA"/>
              </w:rPr>
              <w:t xml:space="preserve">X a encouragé ses subordonnés directs à établir des plans d’apprentissage personnel basés sur leurs besoins en perfectionnement en fonction de leurs examens de rendement et s’attend à ce qu’ils mènent ces plans à terme. Le </w:t>
            </w:r>
            <w:r w:rsidR="006A78BF" w:rsidRPr="003D2C96">
              <w:rPr>
                <w:sz w:val="22"/>
                <w:szCs w:val="22"/>
                <w:lang w:val="fr-CA"/>
              </w:rPr>
              <w:t>D</w:t>
            </w:r>
            <w:r w:rsidR="006A78BF" w:rsidRPr="003D2C96">
              <w:rPr>
                <w:sz w:val="22"/>
                <w:szCs w:val="22"/>
                <w:vertAlign w:val="superscript"/>
                <w:lang w:val="fr-CA"/>
              </w:rPr>
              <w:t xml:space="preserve">r </w:t>
            </w:r>
            <w:r w:rsidRPr="003D2C96">
              <w:rPr>
                <w:sz w:val="22"/>
                <w:szCs w:val="22"/>
                <w:lang w:val="fr-CA"/>
              </w:rPr>
              <w:t xml:space="preserve">X encadre actuellement deux aspirants gestionnaires – un dans mon service et un dans un autre service de ma régie de la santé. </w:t>
            </w:r>
          </w:p>
          <w:p w14:paraId="3229A3BF" w14:textId="1E2DF4EF" w:rsidR="009234EA" w:rsidRPr="003D2C96" w:rsidRDefault="009234EA" w:rsidP="009234EA">
            <w:pPr>
              <w:pStyle w:val="ListParagraph"/>
              <w:numPr>
                <w:ilvl w:val="0"/>
                <w:numId w:val="27"/>
              </w:numPr>
              <w:spacing w:before="0" w:after="0" w:line="240" w:lineRule="auto"/>
              <w:rPr>
                <w:sz w:val="22"/>
                <w:szCs w:val="22"/>
                <w:lang w:val="fr-CA"/>
              </w:rPr>
            </w:pPr>
            <w:r w:rsidRPr="003D2C96">
              <w:rPr>
                <w:sz w:val="22"/>
                <w:szCs w:val="22"/>
                <w:lang w:val="fr-CA"/>
              </w:rPr>
              <w:t xml:space="preserve">La </w:t>
            </w:r>
            <w:r w:rsidR="006A78BF" w:rsidRPr="003D2C96">
              <w:rPr>
                <w:sz w:val="22"/>
                <w:szCs w:val="22"/>
                <w:lang w:val="fr-CA"/>
              </w:rPr>
              <w:t>D</w:t>
            </w:r>
            <w:r w:rsidR="006A78BF" w:rsidRPr="003D2C96">
              <w:rPr>
                <w:sz w:val="22"/>
                <w:szCs w:val="22"/>
                <w:vertAlign w:val="superscript"/>
                <w:lang w:val="fr-CA"/>
              </w:rPr>
              <w:t>re</w:t>
            </w:r>
            <w:r w:rsidRPr="003D2C96">
              <w:rPr>
                <w:sz w:val="22"/>
                <w:szCs w:val="22"/>
                <w:lang w:val="fr-CA"/>
              </w:rPr>
              <w:t xml:space="preserve"> Y est membre d’un groupe stratégique de haut niveau dans notre régie de la santé – coiffé par les RH – qui est chargé d’élaborer des politiques (en mettant à contribution des membres du personnel) afin d’améliorer le mieux‐être, la sécurité et les initiatives portant sur la flexibilité au travail dans toute la régie et d’assurer que des </w:t>
            </w:r>
            <w:r w:rsidR="00A17441" w:rsidRPr="003D2C96">
              <w:rPr>
                <w:sz w:val="22"/>
                <w:szCs w:val="22"/>
                <w:lang w:val="fr-CA"/>
              </w:rPr>
              <w:t xml:space="preserve">mesures </w:t>
            </w:r>
            <w:r w:rsidRPr="003D2C96">
              <w:rPr>
                <w:sz w:val="22"/>
                <w:szCs w:val="22"/>
                <w:lang w:val="fr-CA"/>
              </w:rPr>
              <w:t>approprié</w:t>
            </w:r>
            <w:r w:rsidR="00A17441" w:rsidRPr="003D2C96">
              <w:rPr>
                <w:sz w:val="22"/>
                <w:szCs w:val="22"/>
                <w:lang w:val="fr-CA"/>
              </w:rPr>
              <w:t>e</w:t>
            </w:r>
            <w:r w:rsidRPr="003D2C96">
              <w:rPr>
                <w:sz w:val="22"/>
                <w:szCs w:val="22"/>
                <w:lang w:val="fr-CA"/>
              </w:rPr>
              <w:t xml:space="preserve">s </w:t>
            </w:r>
            <w:r w:rsidR="00A17441" w:rsidRPr="003D2C96">
              <w:rPr>
                <w:sz w:val="22"/>
                <w:szCs w:val="22"/>
                <w:lang w:val="fr-CA"/>
              </w:rPr>
              <w:t xml:space="preserve">sont en place pour protéger </w:t>
            </w:r>
            <w:r w:rsidRPr="003D2C96">
              <w:rPr>
                <w:sz w:val="22"/>
                <w:szCs w:val="22"/>
                <w:lang w:val="fr-CA"/>
              </w:rPr>
              <w:t xml:space="preserve">les employés contre les </w:t>
            </w:r>
            <w:r w:rsidR="00A17441" w:rsidRPr="003D2C96">
              <w:rPr>
                <w:sz w:val="22"/>
                <w:szCs w:val="22"/>
                <w:lang w:val="fr-CA"/>
              </w:rPr>
              <w:t>préjudices</w:t>
            </w:r>
            <w:r w:rsidRPr="003D2C96">
              <w:rPr>
                <w:sz w:val="22"/>
                <w:szCs w:val="22"/>
                <w:lang w:val="fr-CA"/>
              </w:rPr>
              <w:t xml:space="preserve"> physiques ou affectifs. </w:t>
            </w:r>
          </w:p>
          <w:p w14:paraId="036013A1" w14:textId="535BD07B" w:rsidR="00A93A63" w:rsidRPr="003D2C96" w:rsidRDefault="009234EA" w:rsidP="009234EA">
            <w:pPr>
              <w:pStyle w:val="ListParagraph"/>
              <w:numPr>
                <w:ilvl w:val="0"/>
                <w:numId w:val="27"/>
              </w:numPr>
              <w:spacing w:before="0" w:after="0" w:line="240" w:lineRule="auto"/>
              <w:rPr>
                <w:rFonts w:cs="Arial"/>
                <w:sz w:val="22"/>
                <w:szCs w:val="22"/>
                <w:lang w:val="fr-CA"/>
              </w:rPr>
            </w:pPr>
            <w:r w:rsidRPr="003D2C96">
              <w:rPr>
                <w:sz w:val="22"/>
                <w:szCs w:val="22"/>
                <w:lang w:val="fr-CA"/>
              </w:rPr>
              <w:t xml:space="preserve">La </w:t>
            </w:r>
            <w:r w:rsidR="00A17441" w:rsidRPr="003D2C96">
              <w:rPr>
                <w:sz w:val="22"/>
                <w:szCs w:val="22"/>
                <w:lang w:val="fr-CA"/>
              </w:rPr>
              <w:t>D</w:t>
            </w:r>
            <w:r w:rsidR="00A17441" w:rsidRPr="003D2C96">
              <w:rPr>
                <w:sz w:val="22"/>
                <w:szCs w:val="22"/>
                <w:vertAlign w:val="superscript"/>
                <w:lang w:val="fr-CA"/>
              </w:rPr>
              <w:t>re</w:t>
            </w:r>
            <w:r w:rsidRPr="003D2C96">
              <w:rPr>
                <w:sz w:val="22"/>
                <w:szCs w:val="22"/>
                <w:lang w:val="fr-CA"/>
              </w:rPr>
              <w:t xml:space="preserve"> Y a établi une unité interne de médecine familiale dont l’équipe est gérée avec des infirmières praticiennes, qui a été mise sur pied au début à l’hôpital universitaire et qui est devenue par la suite un modèle efficace dans tous les hôpitaux de la région.</w:t>
            </w:r>
          </w:p>
        </w:tc>
      </w:tr>
    </w:tbl>
    <w:p w14:paraId="12E8E424" w14:textId="77777777" w:rsidR="0030503F" w:rsidRPr="003D2C96" w:rsidRDefault="0030503F" w:rsidP="00A93A63">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pacing w:val="0"/>
          <w:sz w:val="24"/>
          <w:szCs w:val="24"/>
          <w:lang w:val="fr-CA"/>
        </w:rPr>
      </w:pPr>
    </w:p>
    <w:p w14:paraId="36B125C1" w14:textId="77777777" w:rsidR="00A17441" w:rsidRPr="003D2C96" w:rsidRDefault="00A17441">
      <w:pPr>
        <w:spacing w:before="0" w:after="0" w:line="240" w:lineRule="auto"/>
        <w:rPr>
          <w:b/>
          <w:caps/>
          <w:color w:val="660033"/>
          <w:spacing w:val="15"/>
          <w:sz w:val="24"/>
          <w:szCs w:val="24"/>
          <w:lang w:val="fr-CA"/>
        </w:rPr>
      </w:pPr>
      <w:r w:rsidRPr="003D2C96">
        <w:rPr>
          <w:b/>
          <w:color w:val="660033"/>
          <w:sz w:val="24"/>
          <w:szCs w:val="24"/>
          <w:lang w:val="fr-CA"/>
        </w:rPr>
        <w:br w:type="page"/>
      </w:r>
    </w:p>
    <w:p w14:paraId="017BBAE3" w14:textId="69408D03" w:rsidR="00A17441" w:rsidRPr="003D2C96" w:rsidRDefault="00386A78" w:rsidP="00A17441">
      <w:pPr>
        <w:pStyle w:val="StyleHeading2CenteredBefore0pt"/>
        <w:pBdr>
          <w:top w:val="none" w:sz="0" w:space="0" w:color="auto"/>
          <w:left w:val="none" w:sz="0" w:space="0" w:color="auto"/>
          <w:bottom w:val="none" w:sz="0" w:space="0" w:color="auto"/>
          <w:right w:val="none" w:sz="0" w:space="0" w:color="auto"/>
        </w:pBdr>
        <w:shd w:val="clear" w:color="auto" w:fill="auto"/>
        <w:spacing w:after="0"/>
        <w:jc w:val="left"/>
        <w:rPr>
          <w:b/>
          <w:color w:val="660033"/>
          <w:sz w:val="24"/>
          <w:szCs w:val="24"/>
          <w:lang w:val="fr-CA"/>
        </w:rPr>
      </w:pPr>
      <w:r w:rsidRPr="003D2C96">
        <w:rPr>
          <w:b/>
          <w:color w:val="660033"/>
          <w:sz w:val="24"/>
          <w:szCs w:val="24"/>
          <w:lang w:val="fr-CA"/>
        </w:rPr>
        <w:lastRenderedPageBreak/>
        <w:t>DOMAINE «</w:t>
      </w:r>
      <w:r w:rsidR="00A521EF">
        <w:rPr>
          <w:b/>
          <w:color w:val="660033"/>
          <w:sz w:val="24"/>
          <w:szCs w:val="24"/>
          <w:lang w:val="fr-CA"/>
        </w:rPr>
        <w:t> </w:t>
      </w:r>
      <w:r w:rsidRPr="003D2C96">
        <w:rPr>
          <w:b/>
          <w:color w:val="660033"/>
          <w:sz w:val="24"/>
          <w:szCs w:val="24"/>
          <w:lang w:val="fr-CA"/>
        </w:rPr>
        <w:t>ATTEINDRE DES RÉSULTATS</w:t>
      </w:r>
      <w:r w:rsidR="00A521EF">
        <w:rPr>
          <w:b/>
          <w:color w:val="660033"/>
          <w:sz w:val="24"/>
          <w:szCs w:val="24"/>
          <w:lang w:val="fr-CA"/>
        </w:rPr>
        <w:t> </w:t>
      </w:r>
      <w:r w:rsidRPr="003D2C96">
        <w:rPr>
          <w:b/>
          <w:color w:val="660033"/>
          <w:sz w:val="24"/>
          <w:szCs w:val="24"/>
          <w:lang w:val="fr-CA"/>
        </w:rPr>
        <w:t>»</w:t>
      </w:r>
    </w:p>
    <w:p w14:paraId="6D9371B3" w14:textId="434E2248" w:rsidR="00C25429" w:rsidRPr="003D2C96" w:rsidRDefault="00386A78" w:rsidP="00A17441">
      <w:pPr>
        <w:pStyle w:val="StyleHeading2CenteredBefore0pt"/>
        <w:pBdr>
          <w:top w:val="none" w:sz="0" w:space="0" w:color="auto"/>
          <w:left w:val="none" w:sz="0" w:space="0" w:color="auto"/>
          <w:bottom w:val="none" w:sz="0" w:space="0" w:color="auto"/>
          <w:right w:val="none" w:sz="0" w:space="0" w:color="auto"/>
        </w:pBdr>
        <w:shd w:val="clear" w:color="auto" w:fill="auto"/>
        <w:jc w:val="left"/>
        <w:rPr>
          <w:b/>
          <w:spacing w:val="0"/>
          <w:lang w:val="fr-CA"/>
        </w:rPr>
      </w:pPr>
      <w:r w:rsidRPr="003D2C96">
        <w:rPr>
          <w:b/>
          <w:caps w:val="0"/>
          <w:spacing w:val="0"/>
          <w:lang w:val="fr-CA"/>
        </w:rPr>
        <w:t>Il s’agit du seul domaine axé sur les résultats. Il représente les «</w:t>
      </w:r>
      <w:r w:rsidR="00A521EF">
        <w:rPr>
          <w:b/>
          <w:caps w:val="0"/>
          <w:spacing w:val="0"/>
          <w:lang w:val="fr-CA"/>
        </w:rPr>
        <w:t> </w:t>
      </w:r>
      <w:r w:rsidRPr="003D2C96">
        <w:rPr>
          <w:b/>
          <w:caps w:val="0"/>
          <w:spacing w:val="0"/>
          <w:lang w:val="fr-CA"/>
        </w:rPr>
        <w:t>résultats</w:t>
      </w:r>
      <w:r w:rsidR="00A521EF">
        <w:rPr>
          <w:b/>
          <w:caps w:val="0"/>
          <w:spacing w:val="0"/>
          <w:lang w:val="fr-CA"/>
        </w:rPr>
        <w:t> </w:t>
      </w:r>
      <w:r w:rsidRPr="003D2C96">
        <w:rPr>
          <w:b/>
          <w:caps w:val="0"/>
          <w:spacing w:val="0"/>
          <w:lang w:val="fr-CA"/>
        </w:rPr>
        <w:t>» en matière de leadership personnel et stratégique. Les leaders axés sur les résultats «</w:t>
      </w:r>
      <w:r w:rsidR="00A521EF">
        <w:rPr>
          <w:b/>
          <w:caps w:val="0"/>
          <w:spacing w:val="0"/>
          <w:lang w:val="fr-CA"/>
        </w:rPr>
        <w:t> </w:t>
      </w:r>
      <w:r w:rsidRPr="003D2C96">
        <w:rPr>
          <w:b/>
          <w:caps w:val="0"/>
          <w:spacing w:val="0"/>
          <w:lang w:val="fr-CA"/>
        </w:rPr>
        <w:t>sont chargés de gérer les ressources de l’organisation de manière à obtenir des résultats</w:t>
      </w:r>
      <w:r w:rsidR="00A521EF">
        <w:rPr>
          <w:b/>
          <w:caps w:val="0"/>
          <w:spacing w:val="0"/>
          <w:lang w:val="fr-CA"/>
        </w:rPr>
        <w:t> </w:t>
      </w:r>
      <w:r w:rsidRPr="003D2C96">
        <w:rPr>
          <w:b/>
          <w:caps w:val="0"/>
          <w:spacing w:val="0"/>
          <w:lang w:val="fr-CA"/>
        </w:rPr>
        <w:t>». Ils mettent en place une orientation stratégique et mesurent le rendement afin de faire en sorte que l’organisation utilise ses ressources de manière</w:t>
      </w:r>
      <w:r w:rsidR="00A17441" w:rsidRPr="003D2C96">
        <w:rPr>
          <w:b/>
          <w:caps w:val="0"/>
          <w:spacing w:val="0"/>
          <w:lang w:val="fr-CA"/>
        </w:rPr>
        <w:t xml:space="preserve"> efficace et efficiente</w:t>
      </w:r>
      <w:r w:rsidRPr="003D2C96">
        <w:rPr>
          <w:b/>
          <w:caps w:val="0"/>
          <w:spacing w:val="0"/>
          <w:lang w:val="fr-CA"/>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080"/>
        <w:gridCol w:w="1170"/>
      </w:tblGrid>
      <w:tr w:rsidR="002E77D1" w:rsidRPr="003D2C96" w14:paraId="72BEBAF5" w14:textId="77777777" w:rsidTr="00502B70">
        <w:tc>
          <w:tcPr>
            <w:tcW w:w="4127" w:type="dxa"/>
            <w:shd w:val="clear" w:color="auto" w:fill="52004F"/>
          </w:tcPr>
          <w:p w14:paraId="4C7DD4D7" w14:textId="63BA94C7" w:rsidR="002E77D1" w:rsidRPr="003D2C96" w:rsidRDefault="00CA7D53" w:rsidP="00685224">
            <w:pPr>
              <w:spacing w:before="0" w:after="0" w:line="240" w:lineRule="auto"/>
              <w:rPr>
                <w:b/>
                <w:lang w:val="fr-CA"/>
              </w:rPr>
            </w:pPr>
            <w:r w:rsidRPr="003D2C96">
              <w:rPr>
                <w:b/>
                <w:lang w:val="fr-CA"/>
              </w:rPr>
              <w:t xml:space="preserve"> COMPÉTENCES EN LEADERSHIP</w:t>
            </w:r>
          </w:p>
        </w:tc>
        <w:tc>
          <w:tcPr>
            <w:tcW w:w="1014" w:type="dxa"/>
            <w:tcBorders>
              <w:bottom w:val="single" w:sz="4" w:space="0" w:color="auto"/>
            </w:tcBorders>
            <w:shd w:val="clear" w:color="auto" w:fill="52004F"/>
          </w:tcPr>
          <w:p w14:paraId="125B1CD7" w14:textId="0B4C3D8E" w:rsidR="002E77D1" w:rsidRPr="003D2C96" w:rsidRDefault="001D65CA" w:rsidP="00E5656A">
            <w:pPr>
              <w:spacing w:before="0" w:after="0" w:line="240" w:lineRule="auto"/>
              <w:jc w:val="center"/>
              <w:rPr>
                <w:b/>
                <w:lang w:val="fr-CA"/>
              </w:rPr>
            </w:pPr>
            <w:r w:rsidRPr="003D2C96">
              <w:rPr>
                <w:b/>
                <w:lang w:val="fr-CA"/>
              </w:rPr>
              <w:t>Aucune opinion A.O.</w:t>
            </w:r>
          </w:p>
        </w:tc>
        <w:tc>
          <w:tcPr>
            <w:tcW w:w="1177" w:type="dxa"/>
            <w:tcBorders>
              <w:bottom w:val="single" w:sz="4" w:space="0" w:color="auto"/>
            </w:tcBorders>
            <w:shd w:val="clear" w:color="auto" w:fill="52004F"/>
          </w:tcPr>
          <w:p w14:paraId="4C6E2AB0" w14:textId="70E4FDA7" w:rsidR="002E77D1" w:rsidRPr="003D2C96" w:rsidRDefault="001D65CA" w:rsidP="00E5656A">
            <w:pPr>
              <w:spacing w:before="0" w:after="0" w:line="240" w:lineRule="auto"/>
              <w:jc w:val="center"/>
              <w:rPr>
                <w:b/>
                <w:lang w:val="fr-CA"/>
              </w:rPr>
            </w:pPr>
            <w:r w:rsidRPr="003D2C96">
              <w:rPr>
                <w:b/>
                <w:lang w:val="fr-CA"/>
              </w:rPr>
              <w:t xml:space="preserve">En </w:t>
            </w:r>
            <w:proofErr w:type="spellStart"/>
            <w:r w:rsidRPr="003D2C96">
              <w:rPr>
                <w:b/>
                <w:lang w:val="fr-CA"/>
              </w:rPr>
              <w:t>développe-ment</w:t>
            </w:r>
            <w:proofErr w:type="spellEnd"/>
            <w:r w:rsidRPr="003D2C96">
              <w:rPr>
                <w:b/>
                <w:lang w:val="fr-CA"/>
              </w:rPr>
              <w:t xml:space="preserve"> </w:t>
            </w:r>
            <w:r w:rsidR="00F57E25">
              <w:rPr>
                <w:b/>
                <w:lang w:val="fr-CA"/>
              </w:rPr>
              <w:t xml:space="preserve">- </w:t>
            </w:r>
            <w:r w:rsidRPr="003D2C96">
              <w:rPr>
                <w:b/>
                <w:lang w:val="fr-CA"/>
              </w:rPr>
              <w:t>1</w:t>
            </w:r>
          </w:p>
        </w:tc>
        <w:tc>
          <w:tcPr>
            <w:tcW w:w="1080" w:type="dxa"/>
            <w:tcBorders>
              <w:bottom w:val="single" w:sz="4" w:space="0" w:color="auto"/>
            </w:tcBorders>
            <w:shd w:val="clear" w:color="auto" w:fill="52004F"/>
          </w:tcPr>
          <w:p w14:paraId="7787ED54" w14:textId="77777777" w:rsidR="00F57E25" w:rsidRDefault="00F57E25" w:rsidP="00E5656A">
            <w:pPr>
              <w:spacing w:before="0" w:after="0" w:line="240" w:lineRule="auto"/>
              <w:jc w:val="center"/>
              <w:rPr>
                <w:b/>
                <w:lang w:val="fr-CA"/>
              </w:rPr>
            </w:pPr>
          </w:p>
          <w:p w14:paraId="39687FD3" w14:textId="03AF4F75" w:rsidR="002E77D1" w:rsidRPr="003D2C96" w:rsidRDefault="001D65CA" w:rsidP="00E5656A">
            <w:pPr>
              <w:spacing w:before="0" w:after="0" w:line="240" w:lineRule="auto"/>
              <w:jc w:val="center"/>
              <w:rPr>
                <w:b/>
                <w:lang w:val="fr-CA"/>
              </w:rPr>
            </w:pPr>
            <w:r w:rsidRPr="003D2C96">
              <w:rPr>
                <w:b/>
                <w:lang w:val="fr-CA"/>
              </w:rPr>
              <w:t>Maturité 2</w:t>
            </w:r>
          </w:p>
        </w:tc>
        <w:tc>
          <w:tcPr>
            <w:tcW w:w="1350" w:type="dxa"/>
            <w:tcBorders>
              <w:bottom w:val="single" w:sz="4" w:space="0" w:color="auto"/>
            </w:tcBorders>
            <w:shd w:val="clear" w:color="auto" w:fill="52004F"/>
          </w:tcPr>
          <w:p w14:paraId="62E3CB5B" w14:textId="77777777" w:rsidR="00F57E25" w:rsidRDefault="00E448C0" w:rsidP="00E5656A">
            <w:pPr>
              <w:spacing w:before="0" w:after="0" w:line="240" w:lineRule="auto"/>
              <w:jc w:val="center"/>
              <w:rPr>
                <w:b/>
                <w:lang w:val="fr-CA"/>
              </w:rPr>
            </w:pPr>
            <w:r>
              <w:rPr>
                <w:b/>
                <w:lang w:val="fr-CA"/>
              </w:rPr>
              <w:t xml:space="preserve"> </w:t>
            </w:r>
          </w:p>
          <w:p w14:paraId="3D9F9B3C" w14:textId="4A84C76F" w:rsidR="001D65CA" w:rsidRPr="003D2C96" w:rsidRDefault="00E448C0" w:rsidP="00E5656A">
            <w:pPr>
              <w:spacing w:before="0" w:after="0" w:line="240" w:lineRule="auto"/>
              <w:jc w:val="center"/>
              <w:rPr>
                <w:b/>
                <w:lang w:val="fr-CA"/>
              </w:rPr>
            </w:pPr>
            <w:r>
              <w:rPr>
                <w:b/>
                <w:lang w:val="fr-CA"/>
              </w:rPr>
              <w:t>Excellence</w:t>
            </w:r>
          </w:p>
          <w:p w14:paraId="78FC8BFA" w14:textId="2F13310D" w:rsidR="002E77D1" w:rsidRPr="003D2C96" w:rsidRDefault="001D65CA" w:rsidP="00E5656A">
            <w:pPr>
              <w:spacing w:before="0" w:after="0" w:line="240" w:lineRule="auto"/>
              <w:jc w:val="center"/>
              <w:rPr>
                <w:b/>
                <w:lang w:val="fr-CA"/>
              </w:rPr>
            </w:pPr>
            <w:r w:rsidRPr="003D2C96">
              <w:rPr>
                <w:b/>
                <w:lang w:val="fr-CA"/>
              </w:rPr>
              <w:t>3</w:t>
            </w:r>
          </w:p>
        </w:tc>
        <w:tc>
          <w:tcPr>
            <w:tcW w:w="1080" w:type="dxa"/>
            <w:tcBorders>
              <w:bottom w:val="single" w:sz="4" w:space="0" w:color="auto"/>
            </w:tcBorders>
            <w:shd w:val="clear" w:color="auto" w:fill="52004F"/>
          </w:tcPr>
          <w:p w14:paraId="71E9AAC8" w14:textId="06C9179F" w:rsidR="001D65CA" w:rsidRPr="003D2C96" w:rsidRDefault="00E448C0" w:rsidP="00E448C0">
            <w:pPr>
              <w:spacing w:before="0" w:after="0" w:line="240" w:lineRule="auto"/>
              <w:ind w:right="-61"/>
              <w:jc w:val="center"/>
              <w:rPr>
                <w:b/>
                <w:lang w:val="fr-CA"/>
              </w:rPr>
            </w:pPr>
            <w:r>
              <w:rPr>
                <w:b/>
                <w:lang w:val="fr-CA"/>
              </w:rPr>
              <w:t xml:space="preserve"> Distinction</w:t>
            </w:r>
          </w:p>
          <w:p w14:paraId="0B92FD38" w14:textId="2C49AA13" w:rsidR="002E77D1" w:rsidRPr="003D2C96" w:rsidRDefault="001D65CA" w:rsidP="00E5656A">
            <w:pPr>
              <w:spacing w:before="0" w:after="0" w:line="240" w:lineRule="auto"/>
              <w:jc w:val="center"/>
              <w:rPr>
                <w:b/>
                <w:lang w:val="fr-CA"/>
              </w:rPr>
            </w:pPr>
            <w:r w:rsidRPr="003D2C96">
              <w:rPr>
                <w:b/>
                <w:lang w:val="fr-CA"/>
              </w:rPr>
              <w:t>4</w:t>
            </w:r>
          </w:p>
        </w:tc>
        <w:tc>
          <w:tcPr>
            <w:tcW w:w="1170" w:type="dxa"/>
            <w:tcBorders>
              <w:bottom w:val="single" w:sz="4" w:space="0" w:color="auto"/>
            </w:tcBorders>
            <w:shd w:val="clear" w:color="auto" w:fill="F79646" w:themeFill="accent6"/>
          </w:tcPr>
          <w:p w14:paraId="21090983" w14:textId="040FCF32" w:rsidR="002E77D1" w:rsidRPr="003D2C96" w:rsidRDefault="001D65CA" w:rsidP="00E5656A">
            <w:pPr>
              <w:spacing w:before="0" w:after="0" w:line="240" w:lineRule="auto"/>
              <w:jc w:val="center"/>
              <w:rPr>
                <w:b/>
                <w:color w:val="FFFFFF"/>
                <w:lang w:val="fr-CA"/>
              </w:rPr>
            </w:pPr>
            <w:r w:rsidRPr="003D2C96">
              <w:rPr>
                <w:b/>
                <w:color w:val="FFFFFF"/>
                <w:lang w:val="fr-CA"/>
              </w:rPr>
              <w:t>Cote de l’</w:t>
            </w:r>
            <w:proofErr w:type="spellStart"/>
            <w:r w:rsidRPr="003D2C96">
              <w:rPr>
                <w:b/>
                <w:color w:val="FFFFFF"/>
                <w:lang w:val="fr-CA"/>
              </w:rPr>
              <w:t>évalua-teur</w:t>
            </w:r>
            <w:proofErr w:type="spellEnd"/>
          </w:p>
        </w:tc>
      </w:tr>
      <w:tr w:rsidR="002E77D1" w:rsidRPr="00A521EF" w14:paraId="24C3AFD9" w14:textId="77777777" w:rsidTr="00502B70">
        <w:trPr>
          <w:trHeight w:val="788"/>
        </w:trPr>
        <w:tc>
          <w:tcPr>
            <w:tcW w:w="4127" w:type="dxa"/>
            <w:shd w:val="clear" w:color="auto" w:fill="FFFFFF"/>
          </w:tcPr>
          <w:p w14:paraId="5DEE3C46" w14:textId="77777777" w:rsidR="005637EF" w:rsidRPr="003D2C96" w:rsidRDefault="005637EF" w:rsidP="009950FB">
            <w:pPr>
              <w:spacing w:before="0" w:after="0" w:line="240" w:lineRule="auto"/>
              <w:rPr>
                <w:b/>
                <w:color w:val="002060"/>
                <w:sz w:val="22"/>
                <w:szCs w:val="22"/>
                <w:lang w:val="fr-CA"/>
              </w:rPr>
            </w:pPr>
            <w:r w:rsidRPr="003D2C96">
              <w:rPr>
                <w:b/>
                <w:color w:val="002060"/>
                <w:sz w:val="22"/>
                <w:szCs w:val="22"/>
                <w:lang w:val="fr-CA"/>
              </w:rPr>
              <w:t>Établit l’orientation</w:t>
            </w:r>
          </w:p>
          <w:p w14:paraId="57DD9067" w14:textId="77777777" w:rsidR="00D64EF2" w:rsidRPr="003D2C96" w:rsidRDefault="005637EF" w:rsidP="009950FB">
            <w:pPr>
              <w:spacing w:before="0" w:after="0" w:line="240" w:lineRule="auto"/>
              <w:rPr>
                <w:rFonts w:cs="Calibri"/>
                <w:sz w:val="22"/>
                <w:szCs w:val="22"/>
                <w:lang w:val="fr-CA"/>
              </w:rPr>
            </w:pPr>
            <w:r w:rsidRPr="003D2C96">
              <w:rPr>
                <w:rFonts w:cs="Calibri"/>
                <w:sz w:val="22"/>
                <w:szCs w:val="22"/>
                <w:lang w:val="fr-CA"/>
              </w:rPr>
              <w:t>Vous inspirez la vision en déterminant, en établissant et en communiquant des attentes et des résultats clairs et explicites.</w:t>
            </w:r>
          </w:p>
          <w:p w14:paraId="07A8A74D" w14:textId="55731BAB" w:rsidR="009A7253" w:rsidRPr="003D2C96" w:rsidRDefault="009A7253" w:rsidP="009950FB">
            <w:pPr>
              <w:spacing w:before="0" w:after="0" w:line="240" w:lineRule="auto"/>
              <w:rPr>
                <w:rFonts w:cs="Calibri"/>
                <w:i/>
                <w:iCs/>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6C26EED1" w14:textId="77777777" w:rsidR="002E77D1" w:rsidRPr="003D2C96" w:rsidRDefault="002E77D1" w:rsidP="007B3C0C">
            <w:pPr>
              <w:spacing w:before="0" w:after="0" w:line="240" w:lineRule="auto"/>
              <w:rPr>
                <w:sz w:val="22"/>
                <w:szCs w:val="22"/>
                <w:lang w:val="fr-CA"/>
              </w:rPr>
            </w:pPr>
          </w:p>
        </w:tc>
        <w:tc>
          <w:tcPr>
            <w:tcW w:w="1177" w:type="dxa"/>
            <w:shd w:val="clear" w:color="auto" w:fill="E5DFEC" w:themeFill="accent4" w:themeFillTint="33"/>
          </w:tcPr>
          <w:p w14:paraId="2CA4AA75" w14:textId="77777777" w:rsidR="002E77D1" w:rsidRPr="003D2C96" w:rsidRDefault="002E77D1" w:rsidP="007B3C0C">
            <w:pPr>
              <w:spacing w:before="0" w:after="0" w:line="240" w:lineRule="auto"/>
              <w:rPr>
                <w:sz w:val="22"/>
                <w:szCs w:val="22"/>
                <w:lang w:val="fr-CA"/>
              </w:rPr>
            </w:pPr>
          </w:p>
        </w:tc>
        <w:tc>
          <w:tcPr>
            <w:tcW w:w="1080" w:type="dxa"/>
            <w:shd w:val="clear" w:color="auto" w:fill="E5DFEC" w:themeFill="accent4" w:themeFillTint="33"/>
          </w:tcPr>
          <w:p w14:paraId="442C1EF3" w14:textId="77777777" w:rsidR="002E77D1" w:rsidRPr="003D2C96" w:rsidRDefault="002E77D1" w:rsidP="007B3C0C">
            <w:pPr>
              <w:spacing w:before="0" w:after="0" w:line="240" w:lineRule="auto"/>
              <w:rPr>
                <w:sz w:val="22"/>
                <w:szCs w:val="22"/>
                <w:lang w:val="fr-CA"/>
              </w:rPr>
            </w:pPr>
          </w:p>
        </w:tc>
        <w:tc>
          <w:tcPr>
            <w:tcW w:w="1350" w:type="dxa"/>
            <w:shd w:val="clear" w:color="auto" w:fill="E5DFEC" w:themeFill="accent4" w:themeFillTint="33"/>
          </w:tcPr>
          <w:p w14:paraId="6BAC1EF3" w14:textId="77777777" w:rsidR="002E77D1" w:rsidRPr="003D2C96" w:rsidRDefault="002E77D1" w:rsidP="007B3C0C">
            <w:pPr>
              <w:spacing w:before="0" w:after="0" w:line="240" w:lineRule="auto"/>
              <w:rPr>
                <w:sz w:val="22"/>
                <w:szCs w:val="22"/>
                <w:lang w:val="fr-CA"/>
              </w:rPr>
            </w:pPr>
          </w:p>
        </w:tc>
        <w:tc>
          <w:tcPr>
            <w:tcW w:w="1080" w:type="dxa"/>
            <w:shd w:val="clear" w:color="auto" w:fill="E5DFEC" w:themeFill="accent4" w:themeFillTint="33"/>
          </w:tcPr>
          <w:p w14:paraId="452C45D7" w14:textId="77777777" w:rsidR="002E77D1" w:rsidRPr="003D2C96" w:rsidRDefault="002E77D1" w:rsidP="007B3C0C">
            <w:pPr>
              <w:spacing w:before="0" w:after="0" w:line="240" w:lineRule="auto"/>
              <w:rPr>
                <w:sz w:val="22"/>
                <w:szCs w:val="22"/>
                <w:lang w:val="fr-CA"/>
              </w:rPr>
            </w:pPr>
          </w:p>
        </w:tc>
        <w:tc>
          <w:tcPr>
            <w:tcW w:w="1170" w:type="dxa"/>
            <w:shd w:val="clear" w:color="auto" w:fill="FDE9D9" w:themeFill="accent6" w:themeFillTint="33"/>
          </w:tcPr>
          <w:p w14:paraId="4E8022CB" w14:textId="77777777" w:rsidR="002E77D1" w:rsidRPr="003D2C96" w:rsidRDefault="002E77D1" w:rsidP="007B3C0C">
            <w:pPr>
              <w:spacing w:before="0" w:after="0" w:line="240" w:lineRule="auto"/>
              <w:rPr>
                <w:sz w:val="22"/>
                <w:szCs w:val="22"/>
                <w:lang w:val="fr-CA"/>
              </w:rPr>
            </w:pPr>
          </w:p>
        </w:tc>
      </w:tr>
      <w:tr w:rsidR="00D64EF2" w:rsidRPr="00A521EF" w14:paraId="5840EAA8" w14:textId="77777777" w:rsidTr="00502B70">
        <w:trPr>
          <w:trHeight w:val="788"/>
        </w:trPr>
        <w:tc>
          <w:tcPr>
            <w:tcW w:w="4127" w:type="dxa"/>
            <w:shd w:val="clear" w:color="auto" w:fill="FFFFFF"/>
          </w:tcPr>
          <w:p w14:paraId="2121C263" w14:textId="77777777" w:rsidR="005637EF" w:rsidRPr="003D2C96" w:rsidRDefault="005637EF" w:rsidP="00685224">
            <w:pPr>
              <w:spacing w:before="0" w:after="0" w:line="240" w:lineRule="auto"/>
              <w:rPr>
                <w:rFonts w:cs="Arial"/>
                <w:b/>
                <w:color w:val="52004F"/>
                <w:sz w:val="22"/>
                <w:szCs w:val="22"/>
                <w:lang w:val="fr-CA"/>
              </w:rPr>
            </w:pPr>
            <w:r w:rsidRPr="003D2C96">
              <w:rPr>
                <w:b/>
                <w:color w:val="002060"/>
                <w:sz w:val="22"/>
                <w:szCs w:val="22"/>
                <w:lang w:val="fr-CA"/>
              </w:rPr>
              <w:t>Harmonise les décisions de manière stratégique avec la vision, les valeurs et les données probantes</w:t>
            </w:r>
          </w:p>
          <w:p w14:paraId="6420862B" w14:textId="77777777" w:rsidR="00D64EF2" w:rsidRPr="003D2C96" w:rsidRDefault="005637EF" w:rsidP="00D64EF2">
            <w:pPr>
              <w:tabs>
                <w:tab w:val="left" w:pos="479"/>
              </w:tabs>
              <w:spacing w:before="0" w:after="0" w:line="240" w:lineRule="auto"/>
              <w:rPr>
                <w:rFonts w:cs="Calibri"/>
                <w:sz w:val="22"/>
                <w:szCs w:val="22"/>
                <w:lang w:val="fr-CA"/>
              </w:rPr>
            </w:pPr>
            <w:r w:rsidRPr="003D2C96">
              <w:rPr>
                <w:rFonts w:cs="Calibri"/>
                <w:sz w:val="22"/>
                <w:szCs w:val="22"/>
                <w:lang w:val="fr-CA"/>
              </w:rPr>
              <w:t>Vous tenez compte des missions de l’organisation, de ses valeurs et des données probantes fiables et valables pour prendre des décisions.</w:t>
            </w:r>
          </w:p>
          <w:p w14:paraId="40BE3A48" w14:textId="0F8F5D31" w:rsidR="009A7253" w:rsidRPr="003D2C96" w:rsidRDefault="00A17441" w:rsidP="00D64EF2">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5CCEACA1"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7FC17979"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3C5E00C2"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7D4FD83B"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7B2753C1"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2EC50AED" w14:textId="77777777" w:rsidR="00D64EF2" w:rsidRPr="003D2C96" w:rsidRDefault="00D64EF2" w:rsidP="007B3C0C">
            <w:pPr>
              <w:spacing w:before="0" w:after="0" w:line="240" w:lineRule="auto"/>
              <w:rPr>
                <w:sz w:val="22"/>
                <w:szCs w:val="22"/>
                <w:lang w:val="fr-CA"/>
              </w:rPr>
            </w:pPr>
          </w:p>
        </w:tc>
      </w:tr>
      <w:tr w:rsidR="00D64EF2" w:rsidRPr="00A521EF" w14:paraId="32CC44D8" w14:textId="77777777" w:rsidTr="00502B70">
        <w:trPr>
          <w:trHeight w:val="788"/>
        </w:trPr>
        <w:tc>
          <w:tcPr>
            <w:tcW w:w="4127" w:type="dxa"/>
            <w:shd w:val="clear" w:color="auto" w:fill="FFFFFF"/>
          </w:tcPr>
          <w:p w14:paraId="3F2E4B84" w14:textId="1F6ADD09" w:rsidR="005637EF" w:rsidRPr="003D2C96" w:rsidRDefault="005637EF" w:rsidP="00685224">
            <w:pPr>
              <w:spacing w:before="0" w:after="0" w:line="240" w:lineRule="auto"/>
              <w:rPr>
                <w:rFonts w:cs="Arial"/>
                <w:b/>
                <w:color w:val="52004F"/>
                <w:sz w:val="22"/>
                <w:szCs w:val="22"/>
                <w:lang w:val="fr-CA"/>
              </w:rPr>
            </w:pPr>
            <w:r w:rsidRPr="003D2C96">
              <w:rPr>
                <w:b/>
                <w:color w:val="002060"/>
                <w:sz w:val="22"/>
                <w:szCs w:val="22"/>
                <w:lang w:val="fr-CA"/>
              </w:rPr>
              <w:t xml:space="preserve">Agit pour mettre les décisions en </w:t>
            </w:r>
            <w:r w:rsidR="00421BCC" w:rsidRPr="003D2C96">
              <w:rPr>
                <w:b/>
                <w:color w:val="002060"/>
                <w:sz w:val="22"/>
                <w:szCs w:val="22"/>
                <w:lang w:val="fr-CA"/>
              </w:rPr>
              <w:t>œuvre</w:t>
            </w:r>
          </w:p>
          <w:p w14:paraId="41CAF5F0" w14:textId="77777777" w:rsidR="00D64EF2" w:rsidRPr="003D2C96" w:rsidRDefault="005637EF" w:rsidP="00D64EF2">
            <w:pPr>
              <w:tabs>
                <w:tab w:val="left" w:pos="479"/>
              </w:tabs>
              <w:spacing w:before="0" w:after="0" w:line="240" w:lineRule="auto"/>
              <w:rPr>
                <w:rFonts w:cs="Calibri"/>
                <w:sz w:val="22"/>
                <w:szCs w:val="22"/>
                <w:lang w:val="fr-CA"/>
              </w:rPr>
            </w:pPr>
            <w:r w:rsidRPr="003D2C96">
              <w:rPr>
                <w:rFonts w:cs="Calibri"/>
                <w:sz w:val="22"/>
                <w:szCs w:val="22"/>
                <w:lang w:val="fr-CA"/>
              </w:rPr>
              <w:t>Vous agissez en conformité avec les valeurs organisationnelles pour assurer un service efficace et efficient axé sur le public.</w:t>
            </w:r>
          </w:p>
          <w:p w14:paraId="26CC1F90" w14:textId="605C7562" w:rsidR="009A7253" w:rsidRPr="003D2C96" w:rsidRDefault="00A17441" w:rsidP="00D64EF2">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7FE39640"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59080544"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23BEF0D3"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6F299070"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289704F6"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44A616FA" w14:textId="77777777" w:rsidR="00D64EF2" w:rsidRPr="003D2C96" w:rsidRDefault="00D64EF2" w:rsidP="007B3C0C">
            <w:pPr>
              <w:spacing w:before="0" w:after="0" w:line="240" w:lineRule="auto"/>
              <w:rPr>
                <w:sz w:val="22"/>
                <w:szCs w:val="22"/>
                <w:lang w:val="fr-CA"/>
              </w:rPr>
            </w:pPr>
          </w:p>
        </w:tc>
      </w:tr>
      <w:tr w:rsidR="00D64EF2" w:rsidRPr="00A521EF" w14:paraId="08824A14" w14:textId="77777777" w:rsidTr="00502B70">
        <w:trPr>
          <w:trHeight w:val="788"/>
        </w:trPr>
        <w:tc>
          <w:tcPr>
            <w:tcW w:w="4127" w:type="dxa"/>
            <w:shd w:val="clear" w:color="auto" w:fill="FFFFFF"/>
          </w:tcPr>
          <w:p w14:paraId="29501310" w14:textId="77777777" w:rsidR="005637EF" w:rsidRPr="003D2C96" w:rsidRDefault="005637EF" w:rsidP="00685224">
            <w:pPr>
              <w:spacing w:before="0" w:after="0" w:line="240" w:lineRule="auto"/>
              <w:rPr>
                <w:rFonts w:cs="Arial"/>
                <w:b/>
                <w:color w:val="52004F"/>
                <w:sz w:val="22"/>
                <w:szCs w:val="22"/>
                <w:lang w:val="fr-CA"/>
              </w:rPr>
            </w:pPr>
            <w:r w:rsidRPr="003D2C96">
              <w:rPr>
                <w:b/>
                <w:color w:val="002060"/>
                <w:sz w:val="22"/>
                <w:szCs w:val="22"/>
                <w:lang w:val="fr-CA"/>
              </w:rPr>
              <w:t>Examine</w:t>
            </w:r>
            <w:r w:rsidRPr="003D2C96">
              <w:rPr>
                <w:rFonts w:cs="Arial"/>
                <w:b/>
                <w:color w:val="52004F"/>
                <w:sz w:val="22"/>
                <w:szCs w:val="22"/>
                <w:lang w:val="fr-CA"/>
              </w:rPr>
              <w:t xml:space="preserve"> </w:t>
            </w:r>
            <w:r w:rsidRPr="003D2C96">
              <w:rPr>
                <w:b/>
                <w:color w:val="002060"/>
                <w:sz w:val="22"/>
                <w:szCs w:val="22"/>
                <w:lang w:val="fr-CA"/>
              </w:rPr>
              <w:t>et</w:t>
            </w:r>
            <w:r w:rsidRPr="003D2C96">
              <w:rPr>
                <w:rFonts w:cs="Arial"/>
                <w:b/>
                <w:color w:val="52004F"/>
                <w:sz w:val="22"/>
                <w:szCs w:val="22"/>
                <w:lang w:val="fr-CA"/>
              </w:rPr>
              <w:t xml:space="preserve"> </w:t>
            </w:r>
            <w:r w:rsidRPr="003D2C96">
              <w:rPr>
                <w:b/>
                <w:color w:val="002060"/>
                <w:sz w:val="22"/>
                <w:szCs w:val="22"/>
                <w:lang w:val="fr-CA"/>
              </w:rPr>
              <w:t>évalue</w:t>
            </w:r>
          </w:p>
          <w:p w14:paraId="679105D4" w14:textId="01C087A4" w:rsidR="00D64EF2" w:rsidRPr="003D2C96" w:rsidRDefault="005637EF" w:rsidP="00D64EF2">
            <w:pPr>
              <w:tabs>
                <w:tab w:val="left" w:pos="479"/>
              </w:tabs>
              <w:spacing w:before="0" w:after="0" w:line="240" w:lineRule="auto"/>
              <w:rPr>
                <w:rFonts w:cs="Calibri"/>
                <w:sz w:val="22"/>
                <w:szCs w:val="22"/>
                <w:lang w:val="fr-CA"/>
              </w:rPr>
            </w:pPr>
            <w:r w:rsidRPr="003D2C96">
              <w:rPr>
                <w:rFonts w:cs="Calibri"/>
                <w:sz w:val="22"/>
                <w:szCs w:val="22"/>
                <w:lang w:val="fr-CA"/>
              </w:rPr>
              <w:t xml:space="preserve">Vous </w:t>
            </w:r>
            <w:r w:rsidR="0085082D" w:rsidRPr="003D2C96">
              <w:rPr>
                <w:rFonts w:cs="Calibri"/>
                <w:sz w:val="22"/>
                <w:szCs w:val="22"/>
                <w:lang w:val="fr-CA"/>
              </w:rPr>
              <w:t xml:space="preserve">mesurez et </w:t>
            </w:r>
            <w:r w:rsidRPr="003D2C96">
              <w:rPr>
                <w:rFonts w:cs="Calibri"/>
                <w:sz w:val="22"/>
                <w:szCs w:val="22"/>
                <w:lang w:val="fr-CA"/>
              </w:rPr>
              <w:t>évaluez les résultats. Vous vous tenez et tenez les autres responsables des résultats obtenus par rapport à des repères et apportez les correctifs appropriés.</w:t>
            </w:r>
          </w:p>
          <w:p w14:paraId="598F39A0" w14:textId="4087418F" w:rsidR="009A7253" w:rsidRPr="003D2C96" w:rsidRDefault="00A17441" w:rsidP="00D64EF2">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66A2A12A"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080DB3A2"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10B10C7F"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733911EA"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6F713D89"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6652909A" w14:textId="77777777" w:rsidR="00D64EF2" w:rsidRPr="003D2C96" w:rsidRDefault="00D64EF2" w:rsidP="007B3C0C">
            <w:pPr>
              <w:spacing w:before="0" w:after="0" w:line="240" w:lineRule="auto"/>
              <w:rPr>
                <w:sz w:val="22"/>
                <w:szCs w:val="22"/>
                <w:lang w:val="fr-CA"/>
              </w:rPr>
            </w:pPr>
          </w:p>
        </w:tc>
      </w:tr>
    </w:tbl>
    <w:p w14:paraId="3D52CD32" w14:textId="77777777" w:rsidR="00ED7E48" w:rsidRPr="003D2C96" w:rsidRDefault="00ED7E48" w:rsidP="002E77D1">
      <w:pPr>
        <w:pStyle w:val="NoSpacing"/>
        <w:rPr>
          <w:b/>
          <w:i/>
          <w:color w:val="660033"/>
          <w:sz w:val="24"/>
          <w:szCs w:val="24"/>
          <w:lang w:val="fr-CA"/>
        </w:rPr>
      </w:pPr>
    </w:p>
    <w:p w14:paraId="3C3318FC" w14:textId="77777777" w:rsidR="0020474B" w:rsidRPr="003D2C96" w:rsidRDefault="0020474B" w:rsidP="002E77D1">
      <w:pPr>
        <w:pStyle w:val="NoSpacing"/>
        <w:rPr>
          <w:b/>
          <w:color w:val="660033"/>
          <w:lang w:val="fr-C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191E87" w:rsidRPr="00A521EF" w14:paraId="52BD78A0" w14:textId="77777777" w:rsidTr="0020474B">
        <w:trPr>
          <w:trHeight w:val="330"/>
        </w:trPr>
        <w:tc>
          <w:tcPr>
            <w:tcW w:w="10998" w:type="dxa"/>
            <w:shd w:val="clear" w:color="auto" w:fill="52004F"/>
          </w:tcPr>
          <w:p w14:paraId="2FF12FA4" w14:textId="725486C7" w:rsidR="00191E87" w:rsidRPr="003D2C96" w:rsidRDefault="00386A78" w:rsidP="007B3C0C">
            <w:pPr>
              <w:spacing w:before="0" w:after="0" w:line="240" w:lineRule="auto"/>
              <w:rPr>
                <w:b/>
                <w:bCs/>
                <w:color w:val="FFFFFF"/>
                <w:sz w:val="22"/>
                <w:szCs w:val="22"/>
                <w:lang w:val="fr-CA"/>
              </w:rPr>
            </w:pPr>
            <w:r w:rsidRPr="003D2C96">
              <w:rPr>
                <w:b/>
                <w:i/>
                <w:color w:val="FFFFFF"/>
                <w:sz w:val="24"/>
                <w:szCs w:val="24"/>
                <w:lang w:val="fr-CA"/>
              </w:rPr>
              <w:t xml:space="preserve">RÉTROACTION DU RÉPONDANT </w:t>
            </w:r>
            <w:r w:rsidRPr="003D2C96">
              <w:rPr>
                <w:b/>
                <w:iCs/>
                <w:color w:val="FFFFFF"/>
                <w:sz w:val="24"/>
                <w:szCs w:val="24"/>
                <w:lang w:val="fr-CA"/>
              </w:rPr>
              <w:t>– DOMAINE «</w:t>
            </w:r>
            <w:r w:rsidR="00A521EF">
              <w:rPr>
                <w:b/>
                <w:iCs/>
                <w:color w:val="FFFFFF"/>
                <w:sz w:val="24"/>
                <w:szCs w:val="24"/>
                <w:lang w:val="fr-CA"/>
              </w:rPr>
              <w:t> </w:t>
            </w:r>
            <w:r w:rsidRPr="003D2C96">
              <w:rPr>
                <w:b/>
                <w:iCs/>
                <w:color w:val="FFFFFF"/>
                <w:sz w:val="24"/>
                <w:szCs w:val="24"/>
                <w:lang w:val="fr-CA"/>
              </w:rPr>
              <w:t>ATTEINDRE DES RÉSULTATS</w:t>
            </w:r>
            <w:r w:rsidR="00A521EF">
              <w:rPr>
                <w:b/>
                <w:iCs/>
                <w:color w:val="FFFFFF"/>
                <w:sz w:val="24"/>
                <w:szCs w:val="24"/>
                <w:lang w:val="fr-CA"/>
              </w:rPr>
              <w:t> </w:t>
            </w:r>
            <w:r w:rsidRPr="003D2C96">
              <w:rPr>
                <w:b/>
                <w:iCs/>
                <w:color w:val="FFFFFF"/>
                <w:sz w:val="24"/>
                <w:szCs w:val="24"/>
                <w:lang w:val="fr-CA"/>
              </w:rPr>
              <w:t>»</w:t>
            </w:r>
          </w:p>
        </w:tc>
      </w:tr>
      <w:tr w:rsidR="002E77D1" w:rsidRPr="00A521EF" w14:paraId="33D472A2" w14:textId="77777777" w:rsidTr="0020474B">
        <w:trPr>
          <w:trHeight w:val="330"/>
        </w:trPr>
        <w:tc>
          <w:tcPr>
            <w:tcW w:w="10998" w:type="dxa"/>
            <w:shd w:val="clear" w:color="auto" w:fill="D9D9D9"/>
          </w:tcPr>
          <w:p w14:paraId="11B3599D" w14:textId="6EE76324" w:rsidR="0020474B" w:rsidRPr="003D2C96" w:rsidRDefault="0020474B" w:rsidP="00AA0266">
            <w:pPr>
              <w:spacing w:before="0" w:after="0" w:line="240" w:lineRule="auto"/>
              <w:rPr>
                <w:rFonts w:asciiTheme="majorHAnsi" w:hAnsiTheme="majorHAnsi" w:cstheme="majorHAnsi"/>
                <w:sz w:val="22"/>
                <w:szCs w:val="22"/>
                <w:lang w:val="fr-CA"/>
              </w:rPr>
            </w:pPr>
            <w:r w:rsidRPr="003D2C96">
              <w:rPr>
                <w:rFonts w:asciiTheme="majorHAnsi" w:hAnsiTheme="majorHAnsi" w:cstheme="majorHAnsi"/>
                <w:b/>
                <w:bCs/>
                <w:sz w:val="22"/>
                <w:szCs w:val="22"/>
                <w:lang w:val="fr-CA"/>
              </w:rPr>
              <w:t>Commentaires du répondant</w:t>
            </w:r>
            <w:r w:rsidR="00A521EF">
              <w:rPr>
                <w:rFonts w:asciiTheme="majorHAnsi" w:hAnsiTheme="majorHAnsi" w:cstheme="majorHAnsi"/>
                <w:b/>
                <w:bCs/>
                <w:sz w:val="22"/>
                <w:szCs w:val="22"/>
                <w:lang w:val="fr-CA"/>
              </w:rPr>
              <w:t> </w:t>
            </w:r>
            <w:r w:rsidRPr="003D2C96">
              <w:rPr>
                <w:rFonts w:asciiTheme="majorHAnsi" w:hAnsiTheme="majorHAnsi" w:cstheme="majorHAnsi"/>
                <w:b/>
                <w:bCs/>
                <w:sz w:val="22"/>
                <w:szCs w:val="22"/>
                <w:lang w:val="fr-CA"/>
              </w:rPr>
              <w:t xml:space="preserve">: </w:t>
            </w:r>
            <w:r w:rsidRPr="003D2C96">
              <w:rPr>
                <w:rFonts w:asciiTheme="majorHAnsi" w:hAnsiTheme="majorHAnsi" w:cstheme="majorHAnsi"/>
                <w:sz w:val="22"/>
                <w:szCs w:val="22"/>
                <w:lang w:val="fr-CA"/>
              </w:rPr>
              <w:t>Veuillez fournir des commentaires sur les compétences du candidat associées au domaine «</w:t>
            </w:r>
            <w:r w:rsidR="00A521EF">
              <w:rPr>
                <w:rFonts w:asciiTheme="majorHAnsi" w:hAnsiTheme="majorHAnsi" w:cstheme="majorHAnsi"/>
                <w:sz w:val="22"/>
                <w:szCs w:val="22"/>
                <w:lang w:val="fr-CA"/>
              </w:rPr>
              <w:t> </w:t>
            </w:r>
            <w:r w:rsidRPr="003D2C96">
              <w:rPr>
                <w:rFonts w:asciiTheme="majorHAnsi" w:hAnsiTheme="majorHAnsi" w:cstheme="majorHAnsi"/>
                <w:sz w:val="22"/>
                <w:szCs w:val="22"/>
                <w:lang w:val="fr-CA"/>
              </w:rPr>
              <w:t>Atteindre des résultats</w:t>
            </w:r>
            <w:r w:rsidR="00A521EF">
              <w:rPr>
                <w:rFonts w:asciiTheme="majorHAnsi" w:hAnsiTheme="majorHAnsi" w:cstheme="majorHAnsi"/>
                <w:sz w:val="22"/>
                <w:szCs w:val="22"/>
                <w:lang w:val="fr-CA"/>
              </w:rPr>
              <w:t> </w:t>
            </w:r>
            <w:r w:rsidRPr="003D2C96">
              <w:rPr>
                <w:rFonts w:asciiTheme="majorHAnsi" w:hAnsiTheme="majorHAnsi" w:cstheme="majorHAnsi"/>
                <w:sz w:val="22"/>
                <w:szCs w:val="22"/>
                <w:lang w:val="fr-CA"/>
              </w:rPr>
              <w:t xml:space="preserve">». </w:t>
            </w:r>
            <w:r w:rsidR="00421B0E" w:rsidRPr="003D2C96">
              <w:rPr>
                <w:spacing w:val="-2"/>
                <w:sz w:val="22"/>
                <w:szCs w:val="22"/>
                <w:lang w:val="fr-CA"/>
              </w:rPr>
              <w:t>Dans la mesure du possible, veuillez donner des exemples précis à l’appui de votre réponse. Vos observations sont extrêmement utiles au Comité d’évaluation par les pairs.</w:t>
            </w:r>
          </w:p>
          <w:p w14:paraId="1BD490FF" w14:textId="246A0C3D" w:rsidR="0020474B" w:rsidRPr="003D2C96" w:rsidRDefault="0020474B" w:rsidP="0020474B">
            <w:pPr>
              <w:pStyle w:val="NoSpacing"/>
              <w:numPr>
                <w:ilvl w:val="0"/>
                <w:numId w:val="36"/>
              </w:numPr>
              <w:rPr>
                <w:rFonts w:asciiTheme="majorHAnsi" w:hAnsiTheme="majorHAnsi" w:cstheme="majorHAnsi"/>
                <w:sz w:val="22"/>
                <w:szCs w:val="22"/>
                <w:lang w:val="fr-CA"/>
              </w:rPr>
            </w:pPr>
            <w:r w:rsidRPr="003D2C96">
              <w:rPr>
                <w:rFonts w:asciiTheme="majorHAnsi" w:hAnsiTheme="majorHAnsi" w:cstheme="majorHAnsi"/>
                <w:sz w:val="22"/>
                <w:szCs w:val="22"/>
                <w:lang w:val="fr-CA"/>
              </w:rPr>
              <w:t xml:space="preserve">Le </w:t>
            </w:r>
            <w:r w:rsidR="0085082D" w:rsidRPr="003D2C96">
              <w:rPr>
                <w:rFonts w:asciiTheme="majorHAnsi" w:hAnsiTheme="majorHAnsi" w:cstheme="majorHAnsi"/>
                <w:sz w:val="22"/>
                <w:szCs w:val="22"/>
                <w:lang w:val="fr-CA"/>
              </w:rPr>
              <w:t>D</w:t>
            </w:r>
            <w:r w:rsidR="0085082D" w:rsidRPr="003D2C96">
              <w:rPr>
                <w:rFonts w:asciiTheme="majorHAnsi" w:hAnsiTheme="majorHAnsi" w:cstheme="majorHAnsi"/>
                <w:sz w:val="22"/>
                <w:szCs w:val="22"/>
                <w:vertAlign w:val="superscript"/>
                <w:lang w:val="fr-CA"/>
              </w:rPr>
              <w:t xml:space="preserve">r </w:t>
            </w:r>
            <w:r w:rsidRPr="003D2C96">
              <w:rPr>
                <w:rFonts w:asciiTheme="majorHAnsi" w:hAnsiTheme="majorHAnsi" w:cstheme="majorHAnsi"/>
                <w:sz w:val="22"/>
                <w:szCs w:val="22"/>
                <w:lang w:val="fr-CA"/>
              </w:rPr>
              <w:t xml:space="preserve">X encourage la participation active des médecins et d’autres cliniciens dans leur domaine de compétence en employant des exercices destinés à créer et à faire comprendre la vision et les priorités stratégiques de notre régie de la santé. </w:t>
            </w:r>
          </w:p>
          <w:p w14:paraId="0EFC249D" w14:textId="3E455E3F" w:rsidR="0020474B" w:rsidRPr="003D2C96" w:rsidRDefault="0020474B" w:rsidP="0020474B">
            <w:pPr>
              <w:pStyle w:val="NoSpacing"/>
              <w:numPr>
                <w:ilvl w:val="0"/>
                <w:numId w:val="36"/>
              </w:numPr>
              <w:rPr>
                <w:rFonts w:asciiTheme="majorHAnsi" w:hAnsiTheme="majorHAnsi" w:cstheme="majorHAnsi"/>
                <w:sz w:val="22"/>
                <w:szCs w:val="22"/>
                <w:lang w:val="fr-CA"/>
              </w:rPr>
            </w:pPr>
            <w:r w:rsidRPr="003D2C96">
              <w:rPr>
                <w:rFonts w:asciiTheme="majorHAnsi" w:hAnsiTheme="majorHAnsi" w:cstheme="majorHAnsi"/>
                <w:sz w:val="22"/>
                <w:szCs w:val="22"/>
                <w:lang w:val="fr-CA"/>
              </w:rPr>
              <w:lastRenderedPageBreak/>
              <w:t>Avec l’appui de la</w:t>
            </w:r>
            <w:r w:rsidR="0085082D" w:rsidRPr="003D2C96">
              <w:rPr>
                <w:rFonts w:asciiTheme="majorHAnsi" w:hAnsiTheme="majorHAnsi" w:cstheme="majorHAnsi"/>
                <w:sz w:val="22"/>
                <w:szCs w:val="22"/>
                <w:lang w:val="fr-CA"/>
              </w:rPr>
              <w:t xml:space="preserve"> D</w:t>
            </w:r>
            <w:r w:rsidR="0085082D" w:rsidRPr="003D2C96">
              <w:rPr>
                <w:rFonts w:asciiTheme="majorHAnsi" w:hAnsiTheme="majorHAnsi" w:cstheme="majorHAnsi"/>
                <w:sz w:val="22"/>
                <w:szCs w:val="22"/>
                <w:vertAlign w:val="superscript"/>
                <w:lang w:val="fr-CA"/>
              </w:rPr>
              <w:t xml:space="preserve">re </w:t>
            </w:r>
            <w:r w:rsidRPr="003D2C96">
              <w:rPr>
                <w:rFonts w:asciiTheme="majorHAnsi" w:hAnsiTheme="majorHAnsi" w:cstheme="majorHAnsi"/>
                <w:sz w:val="22"/>
                <w:szCs w:val="22"/>
                <w:lang w:val="fr-CA"/>
              </w:rPr>
              <w:t xml:space="preserve">Y, l’équipe de la haute direction a adopté une pratique suivant laquelle toutes les propositions doivent présenter des options pour la prise de décision et illustrer l’effet de ces options sur les valeurs de l’organisation que sont la compassion, le respect et la responsabilité. La pratique a été adoptée aussi dans deux autres régies de la santé. </w:t>
            </w:r>
          </w:p>
          <w:p w14:paraId="2B493DCC" w14:textId="57A6F1E6" w:rsidR="002E77D1" w:rsidRPr="003D2C96" w:rsidRDefault="0020474B" w:rsidP="0020474B">
            <w:pPr>
              <w:pStyle w:val="NoSpacing"/>
              <w:numPr>
                <w:ilvl w:val="0"/>
                <w:numId w:val="36"/>
              </w:numPr>
              <w:rPr>
                <w:rFonts w:asciiTheme="majorHAnsi" w:hAnsiTheme="majorHAnsi" w:cstheme="majorHAnsi"/>
                <w:sz w:val="22"/>
                <w:szCs w:val="22"/>
                <w:lang w:val="fr-CA"/>
              </w:rPr>
            </w:pPr>
            <w:r w:rsidRPr="003D2C96">
              <w:rPr>
                <w:rFonts w:asciiTheme="majorHAnsi" w:hAnsiTheme="majorHAnsi" w:cstheme="majorHAnsi"/>
                <w:sz w:val="22"/>
                <w:szCs w:val="22"/>
                <w:lang w:val="fr-CA"/>
              </w:rPr>
              <w:t xml:space="preserve">La </w:t>
            </w:r>
            <w:r w:rsidR="0085082D" w:rsidRPr="003D2C96">
              <w:rPr>
                <w:rFonts w:asciiTheme="majorHAnsi" w:hAnsiTheme="majorHAnsi" w:cstheme="majorHAnsi"/>
                <w:sz w:val="22"/>
                <w:szCs w:val="22"/>
                <w:lang w:val="fr-CA"/>
              </w:rPr>
              <w:t>D</w:t>
            </w:r>
            <w:r w:rsidR="0085082D" w:rsidRPr="003D2C96">
              <w:rPr>
                <w:rFonts w:asciiTheme="majorHAnsi" w:hAnsiTheme="majorHAnsi" w:cstheme="majorHAnsi"/>
                <w:sz w:val="22"/>
                <w:szCs w:val="22"/>
                <w:vertAlign w:val="superscript"/>
                <w:lang w:val="fr-CA"/>
              </w:rPr>
              <w:t>re</w:t>
            </w:r>
            <w:r w:rsidRPr="003D2C96">
              <w:rPr>
                <w:rFonts w:asciiTheme="majorHAnsi" w:hAnsiTheme="majorHAnsi" w:cstheme="majorHAnsi"/>
                <w:sz w:val="22"/>
                <w:szCs w:val="22"/>
                <w:lang w:val="fr-CA"/>
              </w:rPr>
              <w:t xml:space="preserve"> Y préconise l’utilisation du tableau de bord équilibré dans notre régie de la santé afin de suivre l’atteinte de nos priorités stratégiques dans la région et en particulier nos initiatives </w:t>
            </w:r>
            <w:r w:rsidR="0085082D" w:rsidRPr="003D2C96">
              <w:rPr>
                <w:rFonts w:asciiTheme="majorHAnsi" w:hAnsiTheme="majorHAnsi" w:cstheme="majorHAnsi"/>
                <w:sz w:val="22"/>
                <w:szCs w:val="22"/>
                <w:lang w:val="fr-CA"/>
              </w:rPr>
              <w:t xml:space="preserve">en matière de </w:t>
            </w:r>
            <w:r w:rsidRPr="003D2C96">
              <w:rPr>
                <w:rFonts w:asciiTheme="majorHAnsi" w:hAnsiTheme="majorHAnsi" w:cstheme="majorHAnsi"/>
                <w:sz w:val="22"/>
                <w:szCs w:val="22"/>
                <w:lang w:val="fr-CA"/>
              </w:rPr>
              <w:t xml:space="preserve">qualité et </w:t>
            </w:r>
            <w:r w:rsidR="0085082D" w:rsidRPr="003D2C96">
              <w:rPr>
                <w:rFonts w:asciiTheme="majorHAnsi" w:hAnsiTheme="majorHAnsi" w:cstheme="majorHAnsi"/>
                <w:sz w:val="22"/>
                <w:szCs w:val="22"/>
                <w:lang w:val="fr-CA"/>
              </w:rPr>
              <w:t>de</w:t>
            </w:r>
            <w:r w:rsidRPr="003D2C96">
              <w:rPr>
                <w:rFonts w:asciiTheme="majorHAnsi" w:hAnsiTheme="majorHAnsi" w:cstheme="majorHAnsi"/>
                <w:sz w:val="22"/>
                <w:szCs w:val="22"/>
                <w:lang w:val="fr-CA"/>
              </w:rPr>
              <w:t xml:space="preserve"> sécurité</w:t>
            </w:r>
            <w:r w:rsidRPr="003D2C96">
              <w:rPr>
                <w:rFonts w:asciiTheme="majorHAnsi" w:hAnsiTheme="majorHAnsi" w:cstheme="majorHAnsi"/>
                <w:b/>
                <w:bCs/>
                <w:sz w:val="22"/>
                <w:szCs w:val="22"/>
                <w:rtl/>
                <w:lang w:val="fr-CA"/>
              </w:rPr>
              <w:t>.</w:t>
            </w:r>
          </w:p>
        </w:tc>
      </w:tr>
    </w:tbl>
    <w:p w14:paraId="4FE26FD1" w14:textId="77777777" w:rsidR="0085082D" w:rsidRPr="003D2C96" w:rsidRDefault="0085082D">
      <w:pPr>
        <w:spacing w:before="0" w:after="0" w:line="240" w:lineRule="auto"/>
        <w:rPr>
          <w:b/>
          <w:caps/>
          <w:color w:val="660033"/>
          <w:sz w:val="24"/>
          <w:szCs w:val="24"/>
          <w:lang w:val="fr-CA"/>
        </w:rPr>
      </w:pPr>
    </w:p>
    <w:p w14:paraId="783E7B2D" w14:textId="34D7040C" w:rsidR="006E7D1C" w:rsidRPr="003D2C96" w:rsidRDefault="0020474B" w:rsidP="00BF645A">
      <w:pPr>
        <w:pStyle w:val="Heading2"/>
        <w:pBdr>
          <w:top w:val="none" w:sz="0" w:space="0" w:color="auto"/>
          <w:left w:val="none" w:sz="0" w:space="0" w:color="auto"/>
          <w:bottom w:val="none" w:sz="0" w:space="0" w:color="auto"/>
          <w:right w:val="none" w:sz="0" w:space="0" w:color="auto"/>
        </w:pBdr>
        <w:shd w:val="clear" w:color="auto" w:fill="auto"/>
        <w:spacing w:before="600"/>
        <w:rPr>
          <w:b/>
          <w:spacing w:val="0"/>
          <w:lang w:val="fr-CA"/>
        </w:rPr>
      </w:pPr>
      <w:r w:rsidRPr="003D2C96">
        <w:rPr>
          <w:b/>
          <w:caps w:val="0"/>
          <w:color w:val="660033"/>
          <w:spacing w:val="0"/>
          <w:sz w:val="24"/>
          <w:szCs w:val="24"/>
          <w:lang w:val="fr-CA"/>
        </w:rPr>
        <w:t>DOMAINE «</w:t>
      </w:r>
      <w:r w:rsidR="00A521EF">
        <w:rPr>
          <w:b/>
          <w:caps w:val="0"/>
          <w:color w:val="660033"/>
          <w:spacing w:val="0"/>
          <w:sz w:val="24"/>
          <w:szCs w:val="24"/>
          <w:lang w:val="fr-CA"/>
        </w:rPr>
        <w:t> </w:t>
      </w:r>
      <w:r w:rsidR="00685224" w:rsidRPr="003D2C96">
        <w:rPr>
          <w:b/>
          <w:caps w:val="0"/>
          <w:color w:val="660033"/>
          <w:spacing w:val="0"/>
          <w:sz w:val="24"/>
          <w:szCs w:val="24"/>
          <w:lang w:val="fr-CA"/>
        </w:rPr>
        <w:t>FORMER DES COALITIONS</w:t>
      </w:r>
      <w:r w:rsidR="00A521EF">
        <w:rPr>
          <w:b/>
          <w:caps w:val="0"/>
          <w:color w:val="660033"/>
          <w:spacing w:val="0"/>
          <w:sz w:val="24"/>
          <w:szCs w:val="24"/>
          <w:lang w:val="fr-CA"/>
        </w:rPr>
        <w:t> </w:t>
      </w:r>
      <w:r w:rsidRPr="003D2C96">
        <w:rPr>
          <w:b/>
          <w:caps w:val="0"/>
          <w:color w:val="660033"/>
          <w:spacing w:val="0"/>
          <w:sz w:val="24"/>
          <w:szCs w:val="24"/>
          <w:lang w:val="fr-CA"/>
        </w:rPr>
        <w:t>»</w:t>
      </w:r>
      <w:r w:rsidR="00BF645A" w:rsidRPr="003D2C96">
        <w:rPr>
          <w:color w:val="333399"/>
          <w:spacing w:val="0"/>
          <w:lang w:val="fr-CA"/>
        </w:rPr>
        <w:br/>
      </w:r>
      <w:r w:rsidR="00685224" w:rsidRPr="003D2C96">
        <w:rPr>
          <w:b/>
          <w:bCs/>
          <w:caps w:val="0"/>
          <w:spacing w:val="0"/>
          <w:lang w:val="fr-CA"/>
        </w:rPr>
        <w:t xml:space="preserve">Ce domaine axé sur le processus incarne les compétences utilisées dans l’établissement de relations à un niveau stratégique par la création de partenariats et de réseaux pour obtenir des </w:t>
      </w:r>
      <w:r w:rsidR="00E5656A" w:rsidRPr="003D2C96">
        <w:rPr>
          <w:b/>
          <w:bCs/>
          <w:caps w:val="0"/>
          <w:spacing w:val="0"/>
          <w:lang w:val="fr-CA"/>
        </w:rPr>
        <w:t>résultats</w:t>
      </w:r>
      <w:r w:rsidRPr="003D2C96">
        <w:rPr>
          <w:b/>
          <w:bCs/>
          <w:caps w:val="0"/>
          <w:spacing w:val="0"/>
          <w:lang w:val="fr-CA"/>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257"/>
        <w:gridCol w:w="884"/>
        <w:gridCol w:w="1177"/>
        <w:gridCol w:w="1080"/>
        <w:gridCol w:w="1350"/>
        <w:gridCol w:w="1080"/>
        <w:gridCol w:w="1170"/>
      </w:tblGrid>
      <w:tr w:rsidR="002F7AA3" w:rsidRPr="003D2C96" w14:paraId="443195F3" w14:textId="77777777" w:rsidTr="00502B70">
        <w:tc>
          <w:tcPr>
            <w:tcW w:w="4257" w:type="dxa"/>
            <w:shd w:val="clear" w:color="auto" w:fill="52004F"/>
          </w:tcPr>
          <w:p w14:paraId="100874BF" w14:textId="60F780E3" w:rsidR="00147497" w:rsidRPr="003D2C96" w:rsidRDefault="00CA7D53" w:rsidP="00B57784">
            <w:pPr>
              <w:pStyle w:val="NoSpacing"/>
              <w:rPr>
                <w:b/>
                <w:lang w:val="fr-CA"/>
              </w:rPr>
            </w:pPr>
            <w:r w:rsidRPr="003D2C96">
              <w:rPr>
                <w:b/>
                <w:lang w:val="fr-CA"/>
              </w:rPr>
              <w:t>COMPÉTENCES EN LEADERSHIP</w:t>
            </w:r>
          </w:p>
        </w:tc>
        <w:tc>
          <w:tcPr>
            <w:tcW w:w="884" w:type="dxa"/>
            <w:tcBorders>
              <w:bottom w:val="single" w:sz="4" w:space="0" w:color="auto"/>
            </w:tcBorders>
            <w:shd w:val="clear" w:color="auto" w:fill="52004F"/>
          </w:tcPr>
          <w:p w14:paraId="2F737F8E" w14:textId="2B29DB86" w:rsidR="00147497" w:rsidRPr="003D2C96" w:rsidRDefault="001D65CA" w:rsidP="007B3C0C">
            <w:pPr>
              <w:pStyle w:val="NoSpacing"/>
              <w:jc w:val="center"/>
              <w:rPr>
                <w:b/>
                <w:lang w:val="fr-CA"/>
              </w:rPr>
            </w:pPr>
            <w:r w:rsidRPr="003D2C96">
              <w:rPr>
                <w:b/>
                <w:lang w:val="fr-CA"/>
              </w:rPr>
              <w:t>Aucune opinion A.O.</w:t>
            </w:r>
          </w:p>
        </w:tc>
        <w:tc>
          <w:tcPr>
            <w:tcW w:w="1177" w:type="dxa"/>
            <w:tcBorders>
              <w:bottom w:val="single" w:sz="4" w:space="0" w:color="auto"/>
            </w:tcBorders>
            <w:shd w:val="clear" w:color="auto" w:fill="52004F"/>
          </w:tcPr>
          <w:p w14:paraId="7CF13EF4" w14:textId="2DF287E1" w:rsidR="00147497" w:rsidRPr="003D2C96" w:rsidRDefault="001D65CA" w:rsidP="00B57784">
            <w:pPr>
              <w:pStyle w:val="NoSpacing"/>
              <w:jc w:val="center"/>
              <w:rPr>
                <w:b/>
                <w:lang w:val="fr-CA"/>
              </w:rPr>
            </w:pPr>
            <w:r w:rsidRPr="003D2C96">
              <w:rPr>
                <w:b/>
                <w:lang w:val="fr-CA"/>
              </w:rPr>
              <w:t xml:space="preserve">En </w:t>
            </w:r>
            <w:proofErr w:type="spellStart"/>
            <w:r w:rsidRPr="003D2C96">
              <w:rPr>
                <w:b/>
                <w:lang w:val="fr-CA"/>
              </w:rPr>
              <w:t>développe-ment</w:t>
            </w:r>
            <w:proofErr w:type="spellEnd"/>
            <w:r w:rsidRPr="003D2C96">
              <w:rPr>
                <w:b/>
                <w:lang w:val="fr-CA"/>
              </w:rPr>
              <w:t xml:space="preserve"> </w:t>
            </w:r>
            <w:r w:rsidR="00F57E25">
              <w:rPr>
                <w:b/>
                <w:lang w:val="fr-CA"/>
              </w:rPr>
              <w:t xml:space="preserve">- </w:t>
            </w:r>
            <w:r w:rsidRPr="003D2C96">
              <w:rPr>
                <w:b/>
                <w:lang w:val="fr-CA"/>
              </w:rPr>
              <w:t>1</w:t>
            </w:r>
          </w:p>
        </w:tc>
        <w:tc>
          <w:tcPr>
            <w:tcW w:w="1080" w:type="dxa"/>
            <w:tcBorders>
              <w:bottom w:val="single" w:sz="4" w:space="0" w:color="auto"/>
            </w:tcBorders>
            <w:shd w:val="clear" w:color="auto" w:fill="52004F"/>
          </w:tcPr>
          <w:p w14:paraId="151AFB6A" w14:textId="77777777" w:rsidR="00F57E25" w:rsidRDefault="00F57E25" w:rsidP="00B57784">
            <w:pPr>
              <w:pStyle w:val="NoSpacing"/>
              <w:jc w:val="center"/>
              <w:rPr>
                <w:b/>
                <w:lang w:val="fr-CA"/>
              </w:rPr>
            </w:pPr>
          </w:p>
          <w:p w14:paraId="4E0904B6" w14:textId="6930EDAD" w:rsidR="00147497" w:rsidRPr="003D2C96" w:rsidRDefault="001D65CA" w:rsidP="00B57784">
            <w:pPr>
              <w:pStyle w:val="NoSpacing"/>
              <w:jc w:val="center"/>
              <w:rPr>
                <w:b/>
                <w:lang w:val="fr-CA"/>
              </w:rPr>
            </w:pPr>
            <w:r w:rsidRPr="003D2C96">
              <w:rPr>
                <w:b/>
                <w:lang w:val="fr-CA"/>
              </w:rPr>
              <w:t>Maturité 2</w:t>
            </w:r>
          </w:p>
        </w:tc>
        <w:tc>
          <w:tcPr>
            <w:tcW w:w="1350" w:type="dxa"/>
            <w:tcBorders>
              <w:bottom w:val="single" w:sz="4" w:space="0" w:color="auto"/>
            </w:tcBorders>
            <w:shd w:val="clear" w:color="auto" w:fill="52004F"/>
          </w:tcPr>
          <w:p w14:paraId="0DBC0411" w14:textId="77777777" w:rsidR="00F57E25" w:rsidRDefault="00F57E25" w:rsidP="001D65CA">
            <w:pPr>
              <w:pStyle w:val="NoSpacing"/>
              <w:jc w:val="center"/>
              <w:rPr>
                <w:b/>
                <w:lang w:val="fr-CA"/>
              </w:rPr>
            </w:pPr>
          </w:p>
          <w:p w14:paraId="523CB8A8" w14:textId="20D10510" w:rsidR="001D65CA" w:rsidRPr="003D2C96" w:rsidRDefault="00E448C0" w:rsidP="001D65CA">
            <w:pPr>
              <w:pStyle w:val="NoSpacing"/>
              <w:jc w:val="center"/>
              <w:rPr>
                <w:b/>
                <w:lang w:val="fr-CA"/>
              </w:rPr>
            </w:pPr>
            <w:r>
              <w:rPr>
                <w:b/>
                <w:lang w:val="fr-CA"/>
              </w:rPr>
              <w:t xml:space="preserve"> Excellence</w:t>
            </w:r>
          </w:p>
          <w:p w14:paraId="4B068D83" w14:textId="7E84E0F7" w:rsidR="00147497" w:rsidRPr="003D2C96" w:rsidRDefault="001D65CA" w:rsidP="001D65CA">
            <w:pPr>
              <w:pStyle w:val="NoSpacing"/>
              <w:jc w:val="center"/>
              <w:rPr>
                <w:b/>
                <w:lang w:val="fr-CA"/>
              </w:rPr>
            </w:pPr>
            <w:r w:rsidRPr="003D2C96">
              <w:rPr>
                <w:b/>
                <w:lang w:val="fr-CA"/>
              </w:rPr>
              <w:t>3</w:t>
            </w:r>
          </w:p>
        </w:tc>
        <w:tc>
          <w:tcPr>
            <w:tcW w:w="1080" w:type="dxa"/>
            <w:tcBorders>
              <w:bottom w:val="single" w:sz="4" w:space="0" w:color="auto"/>
            </w:tcBorders>
            <w:shd w:val="clear" w:color="auto" w:fill="52004F"/>
          </w:tcPr>
          <w:p w14:paraId="4336E7F8" w14:textId="01C0EF11" w:rsidR="001D65CA" w:rsidRPr="003D2C96" w:rsidRDefault="00E448C0" w:rsidP="00F57E25">
            <w:pPr>
              <w:pStyle w:val="NoSpacing"/>
              <w:ind w:right="-61"/>
              <w:jc w:val="center"/>
              <w:rPr>
                <w:b/>
                <w:lang w:val="fr-CA"/>
              </w:rPr>
            </w:pPr>
            <w:r>
              <w:rPr>
                <w:b/>
                <w:lang w:val="fr-CA"/>
              </w:rPr>
              <w:t xml:space="preserve"> Distinction</w:t>
            </w:r>
          </w:p>
          <w:p w14:paraId="556FBACC" w14:textId="2C6DFE5F" w:rsidR="00147497" w:rsidRPr="003D2C96" w:rsidRDefault="001D65CA" w:rsidP="001D65CA">
            <w:pPr>
              <w:pStyle w:val="NoSpacing"/>
              <w:jc w:val="center"/>
              <w:rPr>
                <w:b/>
                <w:lang w:val="fr-CA"/>
              </w:rPr>
            </w:pPr>
            <w:r w:rsidRPr="003D2C96">
              <w:rPr>
                <w:b/>
                <w:lang w:val="fr-CA"/>
              </w:rPr>
              <w:t>4</w:t>
            </w:r>
          </w:p>
        </w:tc>
        <w:tc>
          <w:tcPr>
            <w:tcW w:w="1170" w:type="dxa"/>
            <w:tcBorders>
              <w:bottom w:val="single" w:sz="4" w:space="0" w:color="auto"/>
            </w:tcBorders>
            <w:shd w:val="clear" w:color="auto" w:fill="F79646" w:themeFill="accent6"/>
          </w:tcPr>
          <w:p w14:paraId="3A5E06A4" w14:textId="3E0938BC" w:rsidR="00147497" w:rsidRPr="003D2C96" w:rsidRDefault="001D65CA" w:rsidP="007B3C0C">
            <w:pPr>
              <w:pStyle w:val="NoSpacing"/>
              <w:jc w:val="center"/>
              <w:rPr>
                <w:b/>
                <w:color w:val="FFFFFF"/>
                <w:lang w:val="fr-CA"/>
              </w:rPr>
            </w:pPr>
            <w:r w:rsidRPr="003D2C96">
              <w:rPr>
                <w:b/>
                <w:color w:val="FFFFFF"/>
                <w:lang w:val="fr-CA"/>
              </w:rPr>
              <w:t>Cote de l’</w:t>
            </w:r>
            <w:proofErr w:type="spellStart"/>
            <w:r w:rsidRPr="003D2C96">
              <w:rPr>
                <w:b/>
                <w:color w:val="FFFFFF"/>
                <w:lang w:val="fr-CA"/>
              </w:rPr>
              <w:t>évalua-teur</w:t>
            </w:r>
            <w:proofErr w:type="spellEnd"/>
          </w:p>
        </w:tc>
      </w:tr>
      <w:tr w:rsidR="002F7AA3" w:rsidRPr="00A521EF" w14:paraId="45CA7138" w14:textId="77777777" w:rsidTr="00502B70">
        <w:trPr>
          <w:trHeight w:val="788"/>
        </w:trPr>
        <w:tc>
          <w:tcPr>
            <w:tcW w:w="4257" w:type="dxa"/>
            <w:shd w:val="clear" w:color="auto" w:fill="FFFFFF"/>
          </w:tcPr>
          <w:p w14:paraId="5730A5F1" w14:textId="414EBA39" w:rsidR="0085082D" w:rsidRPr="003D2C96" w:rsidRDefault="00E5656A" w:rsidP="00B57784">
            <w:pPr>
              <w:spacing w:before="0" w:after="0" w:line="240" w:lineRule="auto"/>
              <w:rPr>
                <w:rFonts w:cs="Arial"/>
                <w:b/>
                <w:color w:val="52004F"/>
                <w:sz w:val="22"/>
                <w:szCs w:val="22"/>
                <w:lang w:val="fr-CA"/>
              </w:rPr>
            </w:pPr>
            <w:r w:rsidRPr="003D2C96">
              <w:rPr>
                <w:rFonts w:cs="Arial"/>
                <w:b/>
                <w:color w:val="002060"/>
                <w:sz w:val="22"/>
                <w:szCs w:val="22"/>
                <w:lang w:val="fr-CA"/>
              </w:rPr>
              <w:t xml:space="preserve">Crée </w:t>
            </w:r>
            <w:r w:rsidR="0085082D" w:rsidRPr="003D2C96">
              <w:rPr>
                <w:rFonts w:cs="Arial"/>
                <w:b/>
                <w:color w:val="002060"/>
                <w:sz w:val="22"/>
                <w:szCs w:val="22"/>
                <w:lang w:val="fr-CA"/>
              </w:rPr>
              <w:t>délibérément</w:t>
            </w:r>
            <w:r w:rsidRPr="003D2C96">
              <w:rPr>
                <w:rFonts w:cs="Arial"/>
                <w:b/>
                <w:color w:val="002060"/>
                <w:sz w:val="22"/>
                <w:szCs w:val="22"/>
                <w:lang w:val="fr-CA"/>
              </w:rPr>
              <w:t xml:space="preserve"> des partenariats et des réseaux pour parvenir à des résultats</w:t>
            </w:r>
            <w:r w:rsidRPr="003D2C96">
              <w:rPr>
                <w:rFonts w:cs="Arial"/>
                <w:b/>
                <w:color w:val="52004F"/>
                <w:sz w:val="22"/>
                <w:szCs w:val="22"/>
                <w:lang w:val="fr-CA"/>
              </w:rPr>
              <w:t xml:space="preserve"> </w:t>
            </w:r>
          </w:p>
          <w:p w14:paraId="08EBAB7A" w14:textId="77777777" w:rsidR="009A7253" w:rsidRPr="003D2C96" w:rsidRDefault="00E5656A" w:rsidP="00B57784">
            <w:pPr>
              <w:spacing w:before="0" w:after="0" w:line="240" w:lineRule="auto"/>
              <w:rPr>
                <w:rFonts w:cs="Arial"/>
                <w:bCs/>
                <w:sz w:val="22"/>
                <w:szCs w:val="22"/>
                <w:lang w:val="fr-CA"/>
              </w:rPr>
            </w:pPr>
            <w:r w:rsidRPr="003D2C96">
              <w:rPr>
                <w:rFonts w:cs="Arial"/>
                <w:bCs/>
                <w:sz w:val="22"/>
                <w:szCs w:val="22"/>
                <w:lang w:val="fr-CA"/>
              </w:rPr>
              <w:t>Vous établissez des relations avec les individus et les groupes, gagnez la confiance et faites ressortir les avantages de la collaboration.</w:t>
            </w:r>
          </w:p>
          <w:p w14:paraId="1A4660DF" w14:textId="541E14E0" w:rsidR="0085082D" w:rsidRPr="003D2C96" w:rsidRDefault="0085082D" w:rsidP="00B57784">
            <w:pPr>
              <w:spacing w:before="0" w:after="0" w:line="240" w:lineRule="auto"/>
              <w:rPr>
                <w:rFonts w:cs="Calibri"/>
                <w:sz w:val="22"/>
                <w:szCs w:val="22"/>
                <w:lang w:val="fr-CA"/>
              </w:rPr>
            </w:pPr>
            <w:r w:rsidRPr="003D2C96">
              <w:rPr>
                <w:rFonts w:cs="Calibri"/>
                <w:i/>
                <w:iCs/>
                <w:sz w:val="22"/>
                <w:szCs w:val="22"/>
                <w:lang w:val="fr-CA"/>
              </w:rPr>
              <w:t>(Contenu fourni par le demandeur)</w:t>
            </w:r>
          </w:p>
        </w:tc>
        <w:tc>
          <w:tcPr>
            <w:tcW w:w="884" w:type="dxa"/>
            <w:shd w:val="clear" w:color="auto" w:fill="E5DFEC" w:themeFill="accent4" w:themeFillTint="33"/>
          </w:tcPr>
          <w:p w14:paraId="18FEFDE4" w14:textId="77777777" w:rsidR="00147497" w:rsidRPr="003D2C96" w:rsidRDefault="00147497" w:rsidP="007B3C0C">
            <w:pPr>
              <w:spacing w:before="0" w:after="0" w:line="240" w:lineRule="auto"/>
              <w:rPr>
                <w:sz w:val="22"/>
                <w:szCs w:val="22"/>
                <w:lang w:val="fr-CA"/>
              </w:rPr>
            </w:pPr>
          </w:p>
        </w:tc>
        <w:tc>
          <w:tcPr>
            <w:tcW w:w="1177" w:type="dxa"/>
            <w:shd w:val="clear" w:color="auto" w:fill="E5DFEC" w:themeFill="accent4" w:themeFillTint="33"/>
          </w:tcPr>
          <w:p w14:paraId="095ED41F" w14:textId="77777777" w:rsidR="00147497" w:rsidRPr="003D2C96" w:rsidRDefault="00147497" w:rsidP="007B3C0C">
            <w:pPr>
              <w:spacing w:before="0" w:after="0" w:line="240" w:lineRule="auto"/>
              <w:rPr>
                <w:sz w:val="22"/>
                <w:szCs w:val="22"/>
                <w:lang w:val="fr-CA"/>
              </w:rPr>
            </w:pPr>
          </w:p>
        </w:tc>
        <w:tc>
          <w:tcPr>
            <w:tcW w:w="1080" w:type="dxa"/>
            <w:shd w:val="clear" w:color="auto" w:fill="E5DFEC" w:themeFill="accent4" w:themeFillTint="33"/>
          </w:tcPr>
          <w:p w14:paraId="15FC56E5" w14:textId="77777777" w:rsidR="00147497" w:rsidRPr="003D2C96" w:rsidRDefault="00147497" w:rsidP="007B3C0C">
            <w:pPr>
              <w:spacing w:before="0" w:after="0" w:line="240" w:lineRule="auto"/>
              <w:rPr>
                <w:sz w:val="22"/>
                <w:szCs w:val="22"/>
                <w:lang w:val="fr-CA"/>
              </w:rPr>
            </w:pPr>
          </w:p>
        </w:tc>
        <w:tc>
          <w:tcPr>
            <w:tcW w:w="1350" w:type="dxa"/>
            <w:shd w:val="clear" w:color="auto" w:fill="E5DFEC" w:themeFill="accent4" w:themeFillTint="33"/>
          </w:tcPr>
          <w:p w14:paraId="0C9E5A6C" w14:textId="77777777" w:rsidR="00147497" w:rsidRPr="003D2C96" w:rsidRDefault="00147497" w:rsidP="007B3C0C">
            <w:pPr>
              <w:spacing w:before="0" w:after="0" w:line="240" w:lineRule="auto"/>
              <w:rPr>
                <w:sz w:val="22"/>
                <w:szCs w:val="22"/>
                <w:lang w:val="fr-CA"/>
              </w:rPr>
            </w:pPr>
          </w:p>
        </w:tc>
        <w:tc>
          <w:tcPr>
            <w:tcW w:w="1080" w:type="dxa"/>
            <w:shd w:val="clear" w:color="auto" w:fill="E5DFEC" w:themeFill="accent4" w:themeFillTint="33"/>
          </w:tcPr>
          <w:p w14:paraId="31FFA2CC" w14:textId="77777777" w:rsidR="00147497" w:rsidRPr="003D2C96" w:rsidRDefault="00147497" w:rsidP="007B3C0C">
            <w:pPr>
              <w:spacing w:before="0" w:after="0" w:line="240" w:lineRule="auto"/>
              <w:rPr>
                <w:sz w:val="22"/>
                <w:szCs w:val="22"/>
                <w:lang w:val="fr-CA"/>
              </w:rPr>
            </w:pPr>
          </w:p>
        </w:tc>
        <w:tc>
          <w:tcPr>
            <w:tcW w:w="1170" w:type="dxa"/>
            <w:shd w:val="clear" w:color="auto" w:fill="FDE9D9" w:themeFill="accent6" w:themeFillTint="33"/>
          </w:tcPr>
          <w:p w14:paraId="3715437A" w14:textId="77777777" w:rsidR="00147497" w:rsidRPr="003D2C96" w:rsidRDefault="00147497" w:rsidP="007B3C0C">
            <w:pPr>
              <w:spacing w:before="0" w:after="0" w:line="240" w:lineRule="auto"/>
              <w:rPr>
                <w:sz w:val="22"/>
                <w:szCs w:val="22"/>
                <w:lang w:val="fr-CA"/>
              </w:rPr>
            </w:pPr>
          </w:p>
        </w:tc>
      </w:tr>
      <w:tr w:rsidR="00D64EF2" w:rsidRPr="00A521EF" w14:paraId="2D5691EB" w14:textId="77777777" w:rsidTr="00502B70">
        <w:trPr>
          <w:trHeight w:val="788"/>
        </w:trPr>
        <w:tc>
          <w:tcPr>
            <w:tcW w:w="4257" w:type="dxa"/>
            <w:shd w:val="clear" w:color="auto" w:fill="FFFFFF"/>
          </w:tcPr>
          <w:p w14:paraId="486FFDBF" w14:textId="77777777" w:rsidR="0085082D" w:rsidRPr="003D2C96" w:rsidRDefault="00E5656A" w:rsidP="00D64EF2">
            <w:pPr>
              <w:spacing w:before="0" w:after="0" w:line="240" w:lineRule="auto"/>
              <w:rPr>
                <w:rFonts w:cs="Arial"/>
                <w:b/>
                <w:color w:val="52004F"/>
                <w:sz w:val="22"/>
                <w:szCs w:val="22"/>
                <w:lang w:val="fr-CA"/>
              </w:rPr>
            </w:pPr>
            <w:r w:rsidRPr="003D2C96">
              <w:rPr>
                <w:rFonts w:cs="Arial"/>
                <w:b/>
                <w:color w:val="002060"/>
                <w:sz w:val="22"/>
                <w:szCs w:val="22"/>
                <w:lang w:val="fr-CA"/>
              </w:rPr>
              <w:t>Manifeste son engagement à l’égard des clients et du service</w:t>
            </w:r>
            <w:r w:rsidRPr="003D2C96">
              <w:rPr>
                <w:rFonts w:cs="Arial"/>
                <w:b/>
                <w:color w:val="52004F"/>
                <w:sz w:val="22"/>
                <w:szCs w:val="22"/>
                <w:lang w:val="fr-CA"/>
              </w:rPr>
              <w:t xml:space="preserve"> </w:t>
            </w:r>
          </w:p>
          <w:p w14:paraId="0DB985B0" w14:textId="77777777" w:rsidR="009A7253" w:rsidRPr="003D2C96" w:rsidRDefault="00E5656A" w:rsidP="00D64EF2">
            <w:pPr>
              <w:spacing w:before="0" w:after="0" w:line="240" w:lineRule="auto"/>
              <w:rPr>
                <w:rFonts w:cs="Arial"/>
                <w:bCs/>
                <w:sz w:val="22"/>
                <w:szCs w:val="22"/>
                <w:lang w:val="fr-CA"/>
              </w:rPr>
            </w:pPr>
            <w:r w:rsidRPr="003D2C96">
              <w:rPr>
                <w:rFonts w:cs="Arial"/>
                <w:bCs/>
                <w:sz w:val="22"/>
                <w:szCs w:val="22"/>
                <w:lang w:val="fr-CA"/>
              </w:rPr>
              <w:t>Vous facilitez la collaboration, la coopération et les coalitions entre des groupes diversifiés ayant des points de vue différents dans le but d’apprendre à améliorer les services.</w:t>
            </w:r>
          </w:p>
          <w:p w14:paraId="7661FB32" w14:textId="214A6191" w:rsidR="0085082D" w:rsidRPr="003D2C96" w:rsidRDefault="0085082D" w:rsidP="00D64EF2">
            <w:pPr>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884" w:type="dxa"/>
            <w:shd w:val="clear" w:color="auto" w:fill="E5DFEC" w:themeFill="accent4" w:themeFillTint="33"/>
          </w:tcPr>
          <w:p w14:paraId="27EEA9C6"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09F3C71B"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682A16CC"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31B96E98"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31D498EF"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43FBC8E3" w14:textId="77777777" w:rsidR="00D64EF2" w:rsidRPr="003D2C96" w:rsidRDefault="00D64EF2" w:rsidP="007B3C0C">
            <w:pPr>
              <w:spacing w:before="0" w:after="0" w:line="240" w:lineRule="auto"/>
              <w:rPr>
                <w:sz w:val="22"/>
                <w:szCs w:val="22"/>
                <w:lang w:val="fr-CA"/>
              </w:rPr>
            </w:pPr>
          </w:p>
        </w:tc>
      </w:tr>
      <w:tr w:rsidR="00D64EF2" w:rsidRPr="00A521EF" w14:paraId="53F28756" w14:textId="77777777" w:rsidTr="00502B70">
        <w:trPr>
          <w:trHeight w:val="788"/>
        </w:trPr>
        <w:tc>
          <w:tcPr>
            <w:tcW w:w="4257" w:type="dxa"/>
            <w:shd w:val="clear" w:color="auto" w:fill="FFFFFF"/>
          </w:tcPr>
          <w:p w14:paraId="725D1688" w14:textId="77777777" w:rsidR="0085082D" w:rsidRPr="003D2C96" w:rsidRDefault="00E5656A" w:rsidP="0085082D">
            <w:pPr>
              <w:tabs>
                <w:tab w:val="left" w:pos="479"/>
              </w:tabs>
              <w:spacing w:before="0" w:after="0" w:line="240" w:lineRule="auto"/>
              <w:rPr>
                <w:rFonts w:cs="Arial"/>
                <w:b/>
                <w:color w:val="52004F"/>
                <w:sz w:val="22"/>
                <w:szCs w:val="22"/>
                <w:lang w:val="fr-CA"/>
              </w:rPr>
            </w:pPr>
            <w:r w:rsidRPr="003D2C96">
              <w:rPr>
                <w:rFonts w:cs="Arial"/>
                <w:b/>
                <w:color w:val="002060"/>
                <w:sz w:val="22"/>
                <w:szCs w:val="22"/>
                <w:lang w:val="fr-CA"/>
              </w:rPr>
              <w:t>Mobilise les</w:t>
            </w:r>
            <w:r w:rsidRPr="003D2C96">
              <w:rPr>
                <w:rFonts w:cs="Arial"/>
                <w:b/>
                <w:color w:val="52004F"/>
                <w:sz w:val="22"/>
                <w:szCs w:val="22"/>
                <w:lang w:val="fr-CA"/>
              </w:rPr>
              <w:t xml:space="preserve"> </w:t>
            </w:r>
            <w:r w:rsidRPr="003D2C96">
              <w:rPr>
                <w:rFonts w:cs="Arial"/>
                <w:b/>
                <w:color w:val="002060"/>
                <w:sz w:val="22"/>
                <w:szCs w:val="22"/>
                <w:lang w:val="fr-CA"/>
              </w:rPr>
              <w:t>connaissances</w:t>
            </w:r>
            <w:r w:rsidRPr="003D2C96">
              <w:rPr>
                <w:rFonts w:cs="Arial"/>
                <w:b/>
                <w:color w:val="52004F"/>
                <w:sz w:val="22"/>
                <w:szCs w:val="22"/>
                <w:lang w:val="fr-CA"/>
              </w:rPr>
              <w:t xml:space="preserve"> </w:t>
            </w:r>
          </w:p>
          <w:p w14:paraId="0401EE42" w14:textId="044AFE45" w:rsidR="009A7253" w:rsidRPr="003D2C96" w:rsidRDefault="00E5656A" w:rsidP="0085082D">
            <w:pPr>
              <w:tabs>
                <w:tab w:val="left" w:pos="479"/>
              </w:tabs>
              <w:spacing w:before="0" w:after="0" w:line="240" w:lineRule="auto"/>
              <w:rPr>
                <w:rFonts w:cs="Arial"/>
                <w:bCs/>
                <w:sz w:val="22"/>
                <w:szCs w:val="22"/>
                <w:lang w:val="fr-CA"/>
              </w:rPr>
            </w:pPr>
            <w:r w:rsidRPr="003D2C96">
              <w:rPr>
                <w:rFonts w:cs="Arial"/>
                <w:bCs/>
                <w:sz w:val="22"/>
                <w:szCs w:val="22"/>
                <w:lang w:val="fr-CA"/>
              </w:rPr>
              <w:t>Vous utilisez des méthodes pour recueillir des renseignements, encouragez l’échange ouvert d’information et utilisez des données probantes de qualité pour influencer l’action partout dans le système</w:t>
            </w:r>
            <w:r w:rsidR="0085082D" w:rsidRPr="003D2C96">
              <w:rPr>
                <w:rFonts w:cs="Arial"/>
                <w:bCs/>
                <w:sz w:val="22"/>
                <w:szCs w:val="22"/>
                <w:lang w:val="fr-CA"/>
              </w:rPr>
              <w:t>.</w:t>
            </w:r>
          </w:p>
          <w:p w14:paraId="56242E24" w14:textId="591E19F7" w:rsidR="0085082D" w:rsidRPr="003D2C96" w:rsidRDefault="0085082D" w:rsidP="0085082D">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884" w:type="dxa"/>
            <w:shd w:val="clear" w:color="auto" w:fill="E5DFEC" w:themeFill="accent4" w:themeFillTint="33"/>
          </w:tcPr>
          <w:p w14:paraId="450B0673"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53034EC8"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40F222CD"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242DEBA4"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10B5ABE7"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24906EAC" w14:textId="77777777" w:rsidR="00D64EF2" w:rsidRPr="003D2C96" w:rsidRDefault="00D64EF2" w:rsidP="007B3C0C">
            <w:pPr>
              <w:spacing w:before="0" w:after="0" w:line="240" w:lineRule="auto"/>
              <w:rPr>
                <w:sz w:val="22"/>
                <w:szCs w:val="22"/>
                <w:lang w:val="fr-CA"/>
              </w:rPr>
            </w:pPr>
          </w:p>
        </w:tc>
      </w:tr>
      <w:tr w:rsidR="00D64EF2" w:rsidRPr="00A521EF" w14:paraId="52DBB06F" w14:textId="77777777" w:rsidTr="00502B70">
        <w:trPr>
          <w:trHeight w:val="788"/>
        </w:trPr>
        <w:tc>
          <w:tcPr>
            <w:tcW w:w="4257" w:type="dxa"/>
            <w:shd w:val="clear" w:color="auto" w:fill="FFFFFF"/>
          </w:tcPr>
          <w:p w14:paraId="5807808A" w14:textId="77777777" w:rsidR="0085082D" w:rsidRPr="003D2C96" w:rsidRDefault="00E5656A" w:rsidP="00816952">
            <w:pPr>
              <w:spacing w:before="0" w:after="0" w:line="240" w:lineRule="auto"/>
              <w:rPr>
                <w:rFonts w:cs="Arial"/>
                <w:b/>
                <w:color w:val="002060"/>
                <w:sz w:val="22"/>
                <w:szCs w:val="22"/>
                <w:lang w:val="fr-CA"/>
              </w:rPr>
            </w:pPr>
            <w:r w:rsidRPr="003D2C96">
              <w:rPr>
                <w:rFonts w:cs="Arial"/>
                <w:b/>
                <w:color w:val="002060"/>
                <w:sz w:val="22"/>
                <w:szCs w:val="22"/>
                <w:lang w:val="fr-CA"/>
              </w:rPr>
              <w:t>Navigue dans les milieux sociopolitiques</w:t>
            </w:r>
          </w:p>
          <w:p w14:paraId="3BD6D4B1" w14:textId="77777777" w:rsidR="009A7253" w:rsidRPr="003D2C96" w:rsidRDefault="00E5656A" w:rsidP="00816952">
            <w:pPr>
              <w:spacing w:before="0" w:after="0" w:line="240" w:lineRule="auto"/>
              <w:rPr>
                <w:rFonts w:cs="Arial"/>
                <w:bCs/>
                <w:sz w:val="22"/>
                <w:szCs w:val="22"/>
                <w:lang w:val="fr-CA"/>
              </w:rPr>
            </w:pPr>
            <w:r w:rsidRPr="003D2C96">
              <w:rPr>
                <w:rFonts w:cs="Arial"/>
                <w:bCs/>
                <w:sz w:val="22"/>
                <w:szCs w:val="22"/>
                <w:lang w:val="fr-CA"/>
              </w:rPr>
              <w:t>Vous avez le sens de la politique. Vous savez négocier pour régler les conflits et mobiliser un soutien.</w:t>
            </w:r>
          </w:p>
          <w:p w14:paraId="2FBBAEEE" w14:textId="3BAA70BA" w:rsidR="0085082D" w:rsidRPr="003D2C96" w:rsidRDefault="0085082D" w:rsidP="00816952">
            <w:pPr>
              <w:spacing w:before="0" w:after="0" w:line="240" w:lineRule="auto"/>
              <w:rPr>
                <w:rFonts w:cs="Arial"/>
                <w:b/>
                <w:color w:val="52004F"/>
                <w:sz w:val="22"/>
                <w:szCs w:val="22"/>
                <w:lang w:val="fr-CA"/>
              </w:rPr>
            </w:pPr>
            <w:r w:rsidRPr="003D2C96">
              <w:rPr>
                <w:rFonts w:cs="Calibri"/>
                <w:i/>
                <w:iCs/>
                <w:sz w:val="22"/>
                <w:szCs w:val="22"/>
                <w:lang w:val="fr-CA"/>
              </w:rPr>
              <w:t>(Contenu fourni par le demandeur)</w:t>
            </w:r>
          </w:p>
        </w:tc>
        <w:tc>
          <w:tcPr>
            <w:tcW w:w="884" w:type="dxa"/>
            <w:shd w:val="clear" w:color="auto" w:fill="E5DFEC" w:themeFill="accent4" w:themeFillTint="33"/>
          </w:tcPr>
          <w:p w14:paraId="4E32AE03" w14:textId="77777777" w:rsidR="00D64EF2" w:rsidRPr="003D2C96" w:rsidRDefault="00D64EF2" w:rsidP="007B3C0C">
            <w:pPr>
              <w:spacing w:before="0" w:after="0" w:line="240" w:lineRule="auto"/>
              <w:rPr>
                <w:sz w:val="22"/>
                <w:szCs w:val="22"/>
                <w:lang w:val="fr-CA"/>
              </w:rPr>
            </w:pPr>
          </w:p>
        </w:tc>
        <w:tc>
          <w:tcPr>
            <w:tcW w:w="1177" w:type="dxa"/>
            <w:shd w:val="clear" w:color="auto" w:fill="E5DFEC" w:themeFill="accent4" w:themeFillTint="33"/>
          </w:tcPr>
          <w:p w14:paraId="094A82DC"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0A8AD644" w14:textId="77777777" w:rsidR="00D64EF2" w:rsidRPr="003D2C96" w:rsidRDefault="00D64EF2" w:rsidP="007B3C0C">
            <w:pPr>
              <w:spacing w:before="0" w:after="0" w:line="240" w:lineRule="auto"/>
              <w:rPr>
                <w:sz w:val="22"/>
                <w:szCs w:val="22"/>
                <w:lang w:val="fr-CA"/>
              </w:rPr>
            </w:pPr>
          </w:p>
        </w:tc>
        <w:tc>
          <w:tcPr>
            <w:tcW w:w="1350" w:type="dxa"/>
            <w:shd w:val="clear" w:color="auto" w:fill="E5DFEC" w:themeFill="accent4" w:themeFillTint="33"/>
          </w:tcPr>
          <w:p w14:paraId="0B4AA5DB" w14:textId="77777777" w:rsidR="00D64EF2" w:rsidRPr="003D2C96" w:rsidRDefault="00D64EF2" w:rsidP="007B3C0C">
            <w:pPr>
              <w:spacing w:before="0" w:after="0" w:line="240" w:lineRule="auto"/>
              <w:rPr>
                <w:sz w:val="22"/>
                <w:szCs w:val="22"/>
                <w:lang w:val="fr-CA"/>
              </w:rPr>
            </w:pPr>
          </w:p>
        </w:tc>
        <w:tc>
          <w:tcPr>
            <w:tcW w:w="1080" w:type="dxa"/>
            <w:shd w:val="clear" w:color="auto" w:fill="E5DFEC" w:themeFill="accent4" w:themeFillTint="33"/>
          </w:tcPr>
          <w:p w14:paraId="49C96A0C" w14:textId="77777777" w:rsidR="00D64EF2" w:rsidRPr="003D2C96" w:rsidRDefault="00D64EF2" w:rsidP="007B3C0C">
            <w:pPr>
              <w:spacing w:before="0" w:after="0" w:line="240" w:lineRule="auto"/>
              <w:rPr>
                <w:sz w:val="22"/>
                <w:szCs w:val="22"/>
                <w:lang w:val="fr-CA"/>
              </w:rPr>
            </w:pPr>
          </w:p>
        </w:tc>
        <w:tc>
          <w:tcPr>
            <w:tcW w:w="1170" w:type="dxa"/>
            <w:shd w:val="clear" w:color="auto" w:fill="FDE9D9" w:themeFill="accent6" w:themeFillTint="33"/>
          </w:tcPr>
          <w:p w14:paraId="4EF61DA2" w14:textId="77777777" w:rsidR="00D64EF2" w:rsidRPr="003D2C96" w:rsidRDefault="00D64EF2" w:rsidP="007B3C0C">
            <w:pPr>
              <w:spacing w:before="0" w:after="0" w:line="240" w:lineRule="auto"/>
              <w:rPr>
                <w:sz w:val="22"/>
                <w:szCs w:val="22"/>
                <w:lang w:val="fr-CA"/>
              </w:rPr>
            </w:pPr>
          </w:p>
        </w:tc>
      </w:tr>
    </w:tbl>
    <w:p w14:paraId="3E411691" w14:textId="4D0977AA" w:rsidR="00704DC7" w:rsidRPr="003D2C96" w:rsidRDefault="00704DC7" w:rsidP="00704DC7">
      <w:pPr>
        <w:pStyle w:val="NoSpacing"/>
        <w:rPr>
          <w:b/>
          <w:color w:val="660033"/>
          <w:lang w:val="fr-CA"/>
        </w:rPr>
      </w:pPr>
    </w:p>
    <w:p w14:paraId="7F408D8B" w14:textId="6A831710" w:rsidR="002A2788" w:rsidRPr="003D2C96" w:rsidRDefault="002A2788" w:rsidP="00704DC7">
      <w:pPr>
        <w:pStyle w:val="NoSpacing"/>
        <w:rPr>
          <w:b/>
          <w:color w:val="660033"/>
          <w:lang w:val="fr-C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7712F2" w:rsidRPr="00A521EF" w14:paraId="71D55A0D" w14:textId="77777777" w:rsidTr="00A229D3">
        <w:trPr>
          <w:trHeight w:val="330"/>
        </w:trPr>
        <w:tc>
          <w:tcPr>
            <w:tcW w:w="10998" w:type="dxa"/>
            <w:shd w:val="clear" w:color="auto" w:fill="52004F"/>
          </w:tcPr>
          <w:p w14:paraId="620B980F" w14:textId="7718F087" w:rsidR="007712F2" w:rsidRPr="003D2C96" w:rsidRDefault="00816952" w:rsidP="00764BDD">
            <w:pPr>
              <w:spacing w:before="0" w:after="0" w:line="240" w:lineRule="auto"/>
              <w:rPr>
                <w:b/>
                <w:bCs/>
                <w:color w:val="FFFFFF"/>
                <w:sz w:val="22"/>
                <w:szCs w:val="22"/>
                <w:lang w:val="fr-CA"/>
              </w:rPr>
            </w:pPr>
            <w:r w:rsidRPr="003D2C96">
              <w:rPr>
                <w:b/>
                <w:i/>
                <w:color w:val="FFFFFF"/>
                <w:sz w:val="24"/>
                <w:szCs w:val="24"/>
                <w:lang w:val="fr-CA"/>
              </w:rPr>
              <w:lastRenderedPageBreak/>
              <w:t xml:space="preserve">RÉTROACTION DU RÉPONDANT </w:t>
            </w:r>
            <w:r w:rsidRPr="003D2C96">
              <w:rPr>
                <w:b/>
                <w:iCs/>
                <w:color w:val="FFFFFF"/>
                <w:sz w:val="24"/>
                <w:szCs w:val="24"/>
                <w:lang w:val="fr-CA"/>
              </w:rPr>
              <w:t>– DOMAINE «</w:t>
            </w:r>
            <w:r w:rsidR="00A521EF">
              <w:rPr>
                <w:b/>
                <w:iCs/>
                <w:color w:val="FFFFFF"/>
                <w:sz w:val="24"/>
                <w:szCs w:val="24"/>
                <w:lang w:val="fr-CA"/>
              </w:rPr>
              <w:t> </w:t>
            </w:r>
            <w:r w:rsidR="00E5656A" w:rsidRPr="003D2C96">
              <w:rPr>
                <w:b/>
                <w:iCs/>
                <w:color w:val="FFFFFF"/>
                <w:sz w:val="24"/>
                <w:szCs w:val="24"/>
                <w:lang w:val="fr-CA"/>
              </w:rPr>
              <w:t>FORMER DES COALITIONS</w:t>
            </w:r>
            <w:r w:rsidR="00A521EF">
              <w:rPr>
                <w:b/>
                <w:iCs/>
                <w:color w:val="FFFFFF"/>
                <w:sz w:val="24"/>
                <w:szCs w:val="24"/>
                <w:lang w:val="fr-CA"/>
              </w:rPr>
              <w:t> </w:t>
            </w:r>
            <w:r w:rsidRPr="003D2C96">
              <w:rPr>
                <w:b/>
                <w:iCs/>
                <w:color w:val="FFFFFF"/>
                <w:sz w:val="24"/>
                <w:szCs w:val="24"/>
                <w:lang w:val="fr-CA"/>
              </w:rPr>
              <w:t>»</w:t>
            </w:r>
          </w:p>
        </w:tc>
      </w:tr>
      <w:tr w:rsidR="00704DC7" w:rsidRPr="00A521EF" w14:paraId="1A15F963" w14:textId="77777777" w:rsidTr="00A229D3">
        <w:trPr>
          <w:trHeight w:val="330"/>
        </w:trPr>
        <w:tc>
          <w:tcPr>
            <w:tcW w:w="10998" w:type="dxa"/>
            <w:shd w:val="clear" w:color="auto" w:fill="D9D9D9"/>
          </w:tcPr>
          <w:p w14:paraId="50D8E543" w14:textId="448729D2" w:rsidR="00816952" w:rsidRPr="003D2C96" w:rsidRDefault="00816952" w:rsidP="00AA0266">
            <w:pPr>
              <w:spacing w:before="0" w:after="0" w:line="240" w:lineRule="auto"/>
              <w:rPr>
                <w:sz w:val="22"/>
                <w:szCs w:val="22"/>
                <w:lang w:val="fr-CA"/>
              </w:rPr>
            </w:pPr>
            <w:r w:rsidRPr="003D2C96">
              <w:rPr>
                <w:b/>
                <w:bCs/>
                <w:sz w:val="22"/>
                <w:szCs w:val="22"/>
                <w:lang w:val="fr-CA"/>
              </w:rPr>
              <w:t>Commentaires du répondant</w:t>
            </w:r>
            <w:r w:rsidR="00A521EF">
              <w:rPr>
                <w:b/>
                <w:bCs/>
                <w:sz w:val="22"/>
                <w:szCs w:val="22"/>
                <w:lang w:val="fr-CA"/>
              </w:rPr>
              <w:t> </w:t>
            </w:r>
            <w:r w:rsidRPr="003D2C96">
              <w:rPr>
                <w:b/>
                <w:bCs/>
                <w:sz w:val="22"/>
                <w:szCs w:val="22"/>
                <w:lang w:val="fr-CA"/>
              </w:rPr>
              <w:t xml:space="preserve">: </w:t>
            </w:r>
            <w:r w:rsidRPr="003D2C96">
              <w:rPr>
                <w:sz w:val="22"/>
                <w:szCs w:val="22"/>
                <w:lang w:val="fr-CA"/>
              </w:rPr>
              <w:t>Veuillez fournir des commentaires sur les compétences du candidat associées au domaine «</w:t>
            </w:r>
            <w:r w:rsidR="00A521EF">
              <w:rPr>
                <w:sz w:val="22"/>
                <w:szCs w:val="22"/>
                <w:lang w:val="fr-CA"/>
              </w:rPr>
              <w:t> </w:t>
            </w:r>
            <w:r w:rsidR="00E5656A" w:rsidRPr="003D2C96">
              <w:rPr>
                <w:sz w:val="22"/>
                <w:szCs w:val="22"/>
                <w:lang w:val="fr-CA"/>
              </w:rPr>
              <w:t>Former des coalitions</w:t>
            </w:r>
            <w:r w:rsidR="00A521EF">
              <w:rPr>
                <w:sz w:val="22"/>
                <w:szCs w:val="22"/>
                <w:lang w:val="fr-CA"/>
              </w:rPr>
              <w:t> </w:t>
            </w:r>
            <w:r w:rsidRPr="003D2C96">
              <w:rPr>
                <w:sz w:val="22"/>
                <w:szCs w:val="22"/>
                <w:lang w:val="fr-CA"/>
              </w:rPr>
              <w:t>».</w:t>
            </w:r>
            <w:r w:rsidR="00421B0E" w:rsidRPr="003D2C96">
              <w:rPr>
                <w:sz w:val="22"/>
                <w:szCs w:val="22"/>
                <w:lang w:val="fr-CA"/>
              </w:rPr>
              <w:t xml:space="preserve"> </w:t>
            </w:r>
            <w:r w:rsidR="00421B0E" w:rsidRPr="003D2C96">
              <w:rPr>
                <w:spacing w:val="-2"/>
                <w:sz w:val="22"/>
                <w:szCs w:val="22"/>
                <w:lang w:val="fr-CA"/>
              </w:rPr>
              <w:t>Dans la mesure du possible, veuillez donner des exemples précis à l’appui de votre réponse. Vos observations sont extrêmement utiles au Comité d’évaluation par les pairs.</w:t>
            </w:r>
          </w:p>
          <w:p w14:paraId="604D2E65" w14:textId="2B275679" w:rsidR="00E5656A" w:rsidRPr="003D2C96" w:rsidRDefault="00E5656A" w:rsidP="00472BFA">
            <w:pPr>
              <w:pStyle w:val="ListParagraph"/>
              <w:numPr>
                <w:ilvl w:val="0"/>
                <w:numId w:val="25"/>
              </w:numPr>
              <w:spacing w:before="0" w:after="0" w:line="240" w:lineRule="auto"/>
              <w:rPr>
                <w:rFonts w:cs="Arial"/>
                <w:sz w:val="22"/>
                <w:szCs w:val="22"/>
                <w:lang w:val="fr-CA"/>
              </w:rPr>
            </w:pPr>
            <w:r w:rsidRPr="003D2C96">
              <w:rPr>
                <w:sz w:val="22"/>
                <w:szCs w:val="22"/>
                <w:lang w:val="fr-CA"/>
              </w:rPr>
              <w:t xml:space="preserve">Le </w:t>
            </w:r>
            <w:r w:rsidR="002F63D3" w:rsidRPr="003D2C96">
              <w:rPr>
                <w:sz w:val="22"/>
                <w:szCs w:val="22"/>
                <w:lang w:val="fr-CA"/>
              </w:rPr>
              <w:t>D</w:t>
            </w:r>
            <w:r w:rsidR="002F63D3" w:rsidRPr="003D2C96">
              <w:rPr>
                <w:sz w:val="22"/>
                <w:szCs w:val="22"/>
                <w:vertAlign w:val="superscript"/>
                <w:lang w:val="fr-CA"/>
              </w:rPr>
              <w:t xml:space="preserve">r </w:t>
            </w:r>
            <w:r w:rsidRPr="003D2C96">
              <w:rPr>
                <w:sz w:val="22"/>
                <w:szCs w:val="22"/>
                <w:lang w:val="fr-CA"/>
              </w:rPr>
              <w:t>X a dirigé l’étude de «</w:t>
            </w:r>
            <w:r w:rsidR="00A521EF">
              <w:rPr>
                <w:sz w:val="22"/>
                <w:szCs w:val="22"/>
                <w:lang w:val="fr-CA"/>
              </w:rPr>
              <w:t> </w:t>
            </w:r>
            <w:r w:rsidRPr="003D2C96">
              <w:rPr>
                <w:sz w:val="22"/>
                <w:szCs w:val="22"/>
                <w:lang w:val="fr-CA"/>
              </w:rPr>
              <w:t>la qualité comme stratégie d’affaires</w:t>
            </w:r>
            <w:r w:rsidR="00A521EF">
              <w:rPr>
                <w:sz w:val="22"/>
                <w:szCs w:val="22"/>
                <w:lang w:val="fr-CA"/>
              </w:rPr>
              <w:t> </w:t>
            </w:r>
            <w:r w:rsidRPr="003D2C96">
              <w:rPr>
                <w:sz w:val="22"/>
                <w:szCs w:val="22"/>
                <w:lang w:val="fr-CA"/>
              </w:rPr>
              <w:t xml:space="preserve">» pour notre région et deux autres dans notre province et siège au Comité des normes du Conseil de la qualité et de la sécurité de la province. </w:t>
            </w:r>
          </w:p>
          <w:p w14:paraId="0E62F028" w14:textId="4ECD7D07" w:rsidR="00E5656A" w:rsidRPr="003D2C96" w:rsidRDefault="00E5656A" w:rsidP="00472BFA">
            <w:pPr>
              <w:pStyle w:val="ListParagraph"/>
              <w:numPr>
                <w:ilvl w:val="0"/>
                <w:numId w:val="25"/>
              </w:numPr>
              <w:spacing w:before="0" w:after="0" w:line="240" w:lineRule="auto"/>
              <w:rPr>
                <w:rFonts w:cs="Arial"/>
                <w:sz w:val="22"/>
                <w:szCs w:val="22"/>
                <w:lang w:val="fr-CA"/>
              </w:rPr>
            </w:pPr>
            <w:r w:rsidRPr="003D2C96">
              <w:rPr>
                <w:sz w:val="22"/>
                <w:szCs w:val="22"/>
                <w:lang w:val="fr-CA"/>
              </w:rPr>
              <w:t xml:space="preserve">La </w:t>
            </w:r>
            <w:r w:rsidR="002F63D3" w:rsidRPr="003D2C96">
              <w:rPr>
                <w:sz w:val="22"/>
                <w:szCs w:val="22"/>
                <w:lang w:val="fr-CA"/>
              </w:rPr>
              <w:t>D</w:t>
            </w:r>
            <w:r w:rsidR="002F63D3" w:rsidRPr="003D2C96">
              <w:rPr>
                <w:sz w:val="22"/>
                <w:szCs w:val="22"/>
                <w:vertAlign w:val="superscript"/>
                <w:lang w:val="fr-CA"/>
              </w:rPr>
              <w:t>re</w:t>
            </w:r>
            <w:r w:rsidRPr="003D2C96">
              <w:rPr>
                <w:sz w:val="22"/>
                <w:szCs w:val="22"/>
                <w:lang w:val="fr-CA"/>
              </w:rPr>
              <w:t xml:space="preserve"> Y a été chargée, dans le contexte de notre effort de planification stratégique, de mettre à contribution le groupe consultatif médical de la région et d’aider à structurer le plan et à le faire approuver. Elle a aussi obtenu l’appui de l’association provinciale. </w:t>
            </w:r>
          </w:p>
          <w:p w14:paraId="1642C1EA" w14:textId="2104F72A" w:rsidR="000866C9" w:rsidRPr="003D2C96" w:rsidRDefault="00E5656A" w:rsidP="00472BFA">
            <w:pPr>
              <w:pStyle w:val="ListParagraph"/>
              <w:numPr>
                <w:ilvl w:val="0"/>
                <w:numId w:val="25"/>
              </w:numPr>
              <w:spacing w:before="0" w:after="0" w:line="240" w:lineRule="auto"/>
              <w:rPr>
                <w:rFonts w:cs="Arial"/>
                <w:sz w:val="22"/>
                <w:szCs w:val="22"/>
                <w:lang w:val="fr-CA"/>
              </w:rPr>
            </w:pPr>
            <w:r w:rsidRPr="003D2C96">
              <w:rPr>
                <w:sz w:val="22"/>
                <w:szCs w:val="22"/>
                <w:lang w:val="fr-CA"/>
              </w:rPr>
              <w:t>Les partenariats structurés que nous avons établis avec l’Institut canadien pour la sécurité des patients (ICSP) et le Centre d’innovation de la Faculté des sciences de la santé de l’université locale éclairent nos initiatives sur la qualité et la sécurité des patients. Ces partenariats visent à faciliter l’échange de connaissances et de savoir‐faire sur la recherche de pointe portant sur la qualité et la sécurité des patients et sur la meilleure façon de mettre en œuvre de tels programmes.</w:t>
            </w:r>
          </w:p>
        </w:tc>
      </w:tr>
    </w:tbl>
    <w:p w14:paraId="580D1A76" w14:textId="312680BF" w:rsidR="00685224" w:rsidRPr="003D2C96" w:rsidRDefault="00685224" w:rsidP="000866C9">
      <w:pPr>
        <w:pStyle w:val="ListParagraph"/>
        <w:spacing w:before="0" w:after="160" w:line="259" w:lineRule="auto"/>
        <w:ind w:left="0"/>
        <w:rPr>
          <w:rFonts w:eastAsia="Calibri"/>
          <w:lang w:val="fr-CA"/>
        </w:rPr>
      </w:pPr>
    </w:p>
    <w:p w14:paraId="2D25F6D4" w14:textId="247AFBE2" w:rsidR="00A229D3" w:rsidRPr="003D2C96" w:rsidRDefault="00A229D3" w:rsidP="000866C9">
      <w:pPr>
        <w:pStyle w:val="ListParagraph"/>
        <w:spacing w:before="0" w:after="160" w:line="259" w:lineRule="auto"/>
        <w:ind w:left="0"/>
        <w:rPr>
          <w:rFonts w:eastAsia="Calibri"/>
          <w:lang w:val="fr-CA"/>
        </w:rPr>
      </w:pPr>
    </w:p>
    <w:p w14:paraId="083D840E" w14:textId="2771E846" w:rsidR="00A229D3" w:rsidRPr="003D2C96" w:rsidRDefault="00A229D3" w:rsidP="002F63D3">
      <w:pPr>
        <w:pStyle w:val="Heading2"/>
        <w:pBdr>
          <w:top w:val="none" w:sz="0" w:space="0" w:color="auto"/>
          <w:left w:val="none" w:sz="0" w:space="0" w:color="auto"/>
          <w:bottom w:val="none" w:sz="0" w:space="0" w:color="auto"/>
          <w:right w:val="none" w:sz="0" w:space="0" w:color="auto"/>
        </w:pBdr>
        <w:shd w:val="clear" w:color="auto" w:fill="auto"/>
        <w:spacing w:before="600" w:after="0"/>
        <w:rPr>
          <w:b/>
          <w:caps w:val="0"/>
          <w:color w:val="660033"/>
          <w:spacing w:val="0"/>
          <w:sz w:val="24"/>
          <w:szCs w:val="24"/>
          <w:lang w:val="fr-CA"/>
        </w:rPr>
      </w:pPr>
      <w:r w:rsidRPr="003D2C96">
        <w:rPr>
          <w:b/>
          <w:caps w:val="0"/>
          <w:color w:val="660033"/>
          <w:spacing w:val="0"/>
          <w:sz w:val="24"/>
          <w:szCs w:val="24"/>
          <w:lang w:val="fr-CA"/>
        </w:rPr>
        <w:t>DOMAINE «</w:t>
      </w:r>
      <w:r w:rsidR="00A521EF">
        <w:rPr>
          <w:b/>
          <w:caps w:val="0"/>
          <w:color w:val="660033"/>
          <w:spacing w:val="0"/>
          <w:sz w:val="24"/>
          <w:szCs w:val="24"/>
          <w:lang w:val="fr-CA"/>
        </w:rPr>
        <w:t> </w:t>
      </w:r>
      <w:r w:rsidRPr="003D2C96">
        <w:rPr>
          <w:b/>
          <w:caps w:val="0"/>
          <w:color w:val="660033"/>
          <w:spacing w:val="0"/>
          <w:sz w:val="24"/>
          <w:szCs w:val="24"/>
          <w:lang w:val="fr-CA"/>
        </w:rPr>
        <w:t>TRANSFORMER LES SYSTÈMES</w:t>
      </w:r>
      <w:r w:rsidR="00A521EF">
        <w:rPr>
          <w:b/>
          <w:caps w:val="0"/>
          <w:color w:val="660033"/>
          <w:spacing w:val="0"/>
          <w:sz w:val="24"/>
          <w:szCs w:val="24"/>
          <w:lang w:val="fr-CA"/>
        </w:rPr>
        <w:t> </w:t>
      </w:r>
      <w:r w:rsidRPr="003D2C96">
        <w:rPr>
          <w:b/>
          <w:caps w:val="0"/>
          <w:color w:val="660033"/>
          <w:spacing w:val="0"/>
          <w:sz w:val="24"/>
          <w:szCs w:val="24"/>
          <w:lang w:val="fr-CA"/>
        </w:rPr>
        <w:t xml:space="preserve">»  </w:t>
      </w:r>
    </w:p>
    <w:p w14:paraId="1D1DD0EA" w14:textId="49AF98FB" w:rsidR="00A229D3" w:rsidRPr="003D2C96" w:rsidRDefault="00A229D3" w:rsidP="002F63D3">
      <w:pPr>
        <w:pStyle w:val="Heading2"/>
        <w:pBdr>
          <w:top w:val="none" w:sz="0" w:space="0" w:color="auto"/>
          <w:left w:val="none" w:sz="0" w:space="0" w:color="auto"/>
          <w:bottom w:val="none" w:sz="0" w:space="0" w:color="auto"/>
          <w:right w:val="none" w:sz="0" w:space="0" w:color="auto"/>
        </w:pBdr>
        <w:shd w:val="clear" w:color="auto" w:fill="auto"/>
        <w:spacing w:before="120" w:after="120"/>
        <w:rPr>
          <w:b/>
          <w:bCs/>
          <w:caps w:val="0"/>
          <w:spacing w:val="0"/>
          <w:lang w:val="fr-CA"/>
        </w:rPr>
      </w:pPr>
      <w:r w:rsidRPr="003D2C96">
        <w:rPr>
          <w:b/>
          <w:bCs/>
          <w:caps w:val="0"/>
          <w:spacing w:val="0"/>
          <w:lang w:val="fr-CA"/>
        </w:rPr>
        <w:t xml:space="preserve">Ce domaine englobe l’ensemble des compétences </w:t>
      </w:r>
      <w:r w:rsidR="002F63D3" w:rsidRPr="003D2C96">
        <w:rPr>
          <w:b/>
          <w:bCs/>
          <w:caps w:val="0"/>
          <w:spacing w:val="0"/>
          <w:lang w:val="fr-CA"/>
        </w:rPr>
        <w:t>auxquelles</w:t>
      </w:r>
      <w:r w:rsidRPr="003D2C96">
        <w:rPr>
          <w:b/>
          <w:bCs/>
          <w:caps w:val="0"/>
          <w:spacing w:val="0"/>
          <w:lang w:val="fr-CA"/>
        </w:rPr>
        <w:t xml:space="preserve"> les leaders </w:t>
      </w:r>
      <w:r w:rsidR="002F63D3" w:rsidRPr="003D2C96">
        <w:rPr>
          <w:b/>
          <w:bCs/>
          <w:caps w:val="0"/>
          <w:spacing w:val="0"/>
          <w:lang w:val="fr-CA"/>
        </w:rPr>
        <w:t>ont recours</w:t>
      </w:r>
      <w:r w:rsidRPr="003D2C96">
        <w:rPr>
          <w:b/>
          <w:bCs/>
          <w:caps w:val="0"/>
          <w:spacing w:val="0"/>
          <w:lang w:val="fr-CA"/>
        </w:rPr>
        <w:t xml:space="preserve"> afin de favoriser des changements dans des systèmes de petite et grande envergure. Ces compétences stratégiques sont souvent associées à ce qu’on appelle le «</w:t>
      </w:r>
      <w:r w:rsidR="00A521EF">
        <w:rPr>
          <w:b/>
          <w:bCs/>
          <w:caps w:val="0"/>
          <w:spacing w:val="0"/>
          <w:lang w:val="fr-CA"/>
        </w:rPr>
        <w:t> </w:t>
      </w:r>
      <w:r w:rsidRPr="003D2C96">
        <w:rPr>
          <w:b/>
          <w:bCs/>
          <w:caps w:val="0"/>
          <w:spacing w:val="0"/>
          <w:lang w:val="fr-CA"/>
        </w:rPr>
        <w:t>leadership à distance</w:t>
      </w:r>
      <w:r w:rsidR="00A521EF">
        <w:rPr>
          <w:b/>
          <w:bCs/>
          <w:caps w:val="0"/>
          <w:spacing w:val="0"/>
          <w:lang w:val="fr-CA"/>
        </w:rPr>
        <w:t> </w:t>
      </w:r>
      <w:r w:rsidRPr="003D2C96">
        <w:rPr>
          <w:b/>
          <w:bCs/>
          <w:caps w:val="0"/>
          <w:spacing w:val="0"/>
          <w:lang w:val="fr-CA"/>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080"/>
        <w:gridCol w:w="1170"/>
      </w:tblGrid>
      <w:tr w:rsidR="00A229D3" w:rsidRPr="003D2C96" w14:paraId="49A2691B" w14:textId="77777777" w:rsidTr="0082333F">
        <w:tc>
          <w:tcPr>
            <w:tcW w:w="4127" w:type="dxa"/>
            <w:shd w:val="clear" w:color="auto" w:fill="52004F"/>
          </w:tcPr>
          <w:p w14:paraId="3AF18D1B" w14:textId="77777777" w:rsidR="00A229D3" w:rsidRPr="003D2C96" w:rsidRDefault="00A229D3" w:rsidP="0082333F">
            <w:pPr>
              <w:spacing w:before="0" w:after="0" w:line="240" w:lineRule="auto"/>
              <w:rPr>
                <w:b/>
                <w:lang w:val="fr-CA"/>
              </w:rPr>
            </w:pPr>
            <w:r w:rsidRPr="003D2C96">
              <w:rPr>
                <w:b/>
                <w:lang w:val="fr-CA"/>
              </w:rPr>
              <w:t>COMPÉTENCES EN LEADERSHIP</w:t>
            </w:r>
          </w:p>
        </w:tc>
        <w:tc>
          <w:tcPr>
            <w:tcW w:w="1014" w:type="dxa"/>
            <w:tcBorders>
              <w:bottom w:val="single" w:sz="4" w:space="0" w:color="auto"/>
            </w:tcBorders>
            <w:shd w:val="clear" w:color="auto" w:fill="52004F"/>
          </w:tcPr>
          <w:p w14:paraId="5FBF14E8" w14:textId="77777777" w:rsidR="00A229D3" w:rsidRPr="003D2C96" w:rsidRDefault="00A229D3" w:rsidP="0082333F">
            <w:pPr>
              <w:spacing w:before="0" w:after="0" w:line="240" w:lineRule="auto"/>
              <w:jc w:val="center"/>
              <w:rPr>
                <w:b/>
                <w:lang w:val="fr-CA"/>
              </w:rPr>
            </w:pPr>
            <w:r w:rsidRPr="003D2C96">
              <w:rPr>
                <w:b/>
                <w:lang w:val="fr-CA"/>
              </w:rPr>
              <w:t>Aucune opinion A.O.</w:t>
            </w:r>
          </w:p>
        </w:tc>
        <w:tc>
          <w:tcPr>
            <w:tcW w:w="1177" w:type="dxa"/>
            <w:tcBorders>
              <w:bottom w:val="single" w:sz="4" w:space="0" w:color="auto"/>
            </w:tcBorders>
            <w:shd w:val="clear" w:color="auto" w:fill="52004F"/>
          </w:tcPr>
          <w:p w14:paraId="4091E8CA" w14:textId="77777777" w:rsidR="00A229D3" w:rsidRPr="003D2C96" w:rsidRDefault="00A229D3" w:rsidP="0082333F">
            <w:pPr>
              <w:spacing w:before="0" w:after="0" w:line="240" w:lineRule="auto"/>
              <w:jc w:val="center"/>
              <w:rPr>
                <w:b/>
                <w:lang w:val="fr-CA"/>
              </w:rPr>
            </w:pPr>
            <w:r w:rsidRPr="003D2C96">
              <w:rPr>
                <w:b/>
                <w:lang w:val="fr-CA"/>
              </w:rPr>
              <w:t xml:space="preserve">En </w:t>
            </w:r>
            <w:proofErr w:type="spellStart"/>
            <w:r w:rsidRPr="003D2C96">
              <w:rPr>
                <w:b/>
                <w:lang w:val="fr-CA"/>
              </w:rPr>
              <w:t>développe-ment</w:t>
            </w:r>
            <w:proofErr w:type="spellEnd"/>
            <w:r w:rsidRPr="003D2C96">
              <w:rPr>
                <w:b/>
                <w:lang w:val="fr-CA"/>
              </w:rPr>
              <w:t xml:space="preserve"> 1</w:t>
            </w:r>
          </w:p>
        </w:tc>
        <w:tc>
          <w:tcPr>
            <w:tcW w:w="1080" w:type="dxa"/>
            <w:tcBorders>
              <w:bottom w:val="single" w:sz="4" w:space="0" w:color="auto"/>
            </w:tcBorders>
            <w:shd w:val="clear" w:color="auto" w:fill="52004F"/>
          </w:tcPr>
          <w:p w14:paraId="1D97E0AB" w14:textId="77777777" w:rsidR="00F57E25" w:rsidRDefault="00F57E25" w:rsidP="0082333F">
            <w:pPr>
              <w:spacing w:before="0" w:after="0" w:line="240" w:lineRule="auto"/>
              <w:jc w:val="center"/>
              <w:rPr>
                <w:b/>
                <w:lang w:val="fr-CA"/>
              </w:rPr>
            </w:pPr>
          </w:p>
          <w:p w14:paraId="389C656D" w14:textId="53B68EFA" w:rsidR="00A229D3" w:rsidRPr="003D2C96" w:rsidRDefault="00A229D3" w:rsidP="0082333F">
            <w:pPr>
              <w:spacing w:before="0" w:after="0" w:line="240" w:lineRule="auto"/>
              <w:jc w:val="center"/>
              <w:rPr>
                <w:b/>
                <w:lang w:val="fr-CA"/>
              </w:rPr>
            </w:pPr>
            <w:r w:rsidRPr="003D2C96">
              <w:rPr>
                <w:b/>
                <w:lang w:val="fr-CA"/>
              </w:rPr>
              <w:t>Maturité 2</w:t>
            </w:r>
          </w:p>
        </w:tc>
        <w:tc>
          <w:tcPr>
            <w:tcW w:w="1350" w:type="dxa"/>
            <w:tcBorders>
              <w:bottom w:val="single" w:sz="4" w:space="0" w:color="auto"/>
            </w:tcBorders>
            <w:shd w:val="clear" w:color="auto" w:fill="52004F"/>
          </w:tcPr>
          <w:p w14:paraId="26795550" w14:textId="77777777" w:rsidR="00F57E25" w:rsidRDefault="00E448C0" w:rsidP="0082333F">
            <w:pPr>
              <w:spacing w:before="0" w:after="0" w:line="240" w:lineRule="auto"/>
              <w:jc w:val="center"/>
              <w:rPr>
                <w:b/>
                <w:lang w:val="fr-CA"/>
              </w:rPr>
            </w:pPr>
            <w:r>
              <w:rPr>
                <w:b/>
                <w:lang w:val="fr-CA"/>
              </w:rPr>
              <w:t xml:space="preserve"> </w:t>
            </w:r>
          </w:p>
          <w:p w14:paraId="62EBCA7B" w14:textId="6692BD69" w:rsidR="00A229D3" w:rsidRPr="003D2C96" w:rsidRDefault="00E448C0" w:rsidP="0082333F">
            <w:pPr>
              <w:spacing w:before="0" w:after="0" w:line="240" w:lineRule="auto"/>
              <w:jc w:val="center"/>
              <w:rPr>
                <w:b/>
                <w:lang w:val="fr-CA"/>
              </w:rPr>
            </w:pPr>
            <w:r>
              <w:rPr>
                <w:b/>
                <w:lang w:val="fr-CA"/>
              </w:rPr>
              <w:t>Excellence</w:t>
            </w:r>
          </w:p>
          <w:p w14:paraId="0AC3C041" w14:textId="77777777" w:rsidR="00A229D3" w:rsidRPr="003D2C96" w:rsidRDefault="00A229D3" w:rsidP="0082333F">
            <w:pPr>
              <w:spacing w:before="0" w:after="0" w:line="240" w:lineRule="auto"/>
              <w:jc w:val="center"/>
              <w:rPr>
                <w:b/>
                <w:lang w:val="fr-CA"/>
              </w:rPr>
            </w:pPr>
            <w:r w:rsidRPr="003D2C96">
              <w:rPr>
                <w:b/>
                <w:lang w:val="fr-CA"/>
              </w:rPr>
              <w:t>3</w:t>
            </w:r>
          </w:p>
        </w:tc>
        <w:tc>
          <w:tcPr>
            <w:tcW w:w="1080" w:type="dxa"/>
            <w:tcBorders>
              <w:bottom w:val="single" w:sz="4" w:space="0" w:color="auto"/>
            </w:tcBorders>
            <w:shd w:val="clear" w:color="auto" w:fill="52004F"/>
          </w:tcPr>
          <w:p w14:paraId="12B342DA" w14:textId="5610AFAE" w:rsidR="00A229D3" w:rsidRPr="003D2C96" w:rsidRDefault="00E448C0" w:rsidP="00F57E25">
            <w:pPr>
              <w:spacing w:before="0" w:after="0" w:line="240" w:lineRule="auto"/>
              <w:ind w:right="-61"/>
              <w:jc w:val="center"/>
              <w:rPr>
                <w:b/>
                <w:lang w:val="fr-CA"/>
              </w:rPr>
            </w:pPr>
            <w:r>
              <w:rPr>
                <w:b/>
                <w:lang w:val="fr-CA"/>
              </w:rPr>
              <w:t xml:space="preserve"> Distinction</w:t>
            </w:r>
          </w:p>
          <w:p w14:paraId="02185262" w14:textId="77777777" w:rsidR="00A229D3" w:rsidRPr="003D2C96" w:rsidRDefault="00A229D3" w:rsidP="0082333F">
            <w:pPr>
              <w:spacing w:before="0" w:after="0" w:line="240" w:lineRule="auto"/>
              <w:jc w:val="center"/>
              <w:rPr>
                <w:b/>
                <w:lang w:val="fr-CA"/>
              </w:rPr>
            </w:pPr>
            <w:r w:rsidRPr="003D2C96">
              <w:rPr>
                <w:b/>
                <w:lang w:val="fr-CA"/>
              </w:rPr>
              <w:t>4</w:t>
            </w:r>
          </w:p>
        </w:tc>
        <w:tc>
          <w:tcPr>
            <w:tcW w:w="1170" w:type="dxa"/>
            <w:tcBorders>
              <w:bottom w:val="single" w:sz="4" w:space="0" w:color="auto"/>
            </w:tcBorders>
            <w:shd w:val="clear" w:color="auto" w:fill="F79646" w:themeFill="accent6"/>
          </w:tcPr>
          <w:p w14:paraId="7A1D1B04" w14:textId="77777777" w:rsidR="00A229D3" w:rsidRPr="003D2C96" w:rsidRDefault="00A229D3" w:rsidP="0082333F">
            <w:pPr>
              <w:spacing w:before="0" w:after="0" w:line="240" w:lineRule="auto"/>
              <w:jc w:val="center"/>
              <w:rPr>
                <w:b/>
                <w:color w:val="FFFFFF"/>
                <w:lang w:val="fr-CA"/>
              </w:rPr>
            </w:pPr>
            <w:r w:rsidRPr="003D2C96">
              <w:rPr>
                <w:b/>
                <w:color w:val="FFFFFF"/>
                <w:lang w:val="fr-CA"/>
              </w:rPr>
              <w:t>Cote de l’</w:t>
            </w:r>
            <w:proofErr w:type="spellStart"/>
            <w:r w:rsidRPr="003D2C96">
              <w:rPr>
                <w:b/>
                <w:color w:val="FFFFFF"/>
                <w:lang w:val="fr-CA"/>
              </w:rPr>
              <w:t>évalua-teur</w:t>
            </w:r>
            <w:proofErr w:type="spellEnd"/>
          </w:p>
        </w:tc>
      </w:tr>
      <w:tr w:rsidR="00A229D3" w:rsidRPr="00A521EF" w14:paraId="77415593" w14:textId="77777777" w:rsidTr="0082333F">
        <w:trPr>
          <w:trHeight w:val="788"/>
        </w:trPr>
        <w:tc>
          <w:tcPr>
            <w:tcW w:w="4127" w:type="dxa"/>
            <w:shd w:val="clear" w:color="auto" w:fill="FFFFFF"/>
          </w:tcPr>
          <w:p w14:paraId="78CB63F4" w14:textId="77777777" w:rsidR="002F63D3" w:rsidRPr="003D2C96" w:rsidRDefault="00A229D3" w:rsidP="0082333F">
            <w:pPr>
              <w:spacing w:before="0" w:after="0" w:line="240" w:lineRule="auto"/>
              <w:rPr>
                <w:b/>
                <w:color w:val="002060"/>
                <w:sz w:val="22"/>
                <w:szCs w:val="22"/>
                <w:lang w:val="fr-CA"/>
              </w:rPr>
            </w:pPr>
            <w:r w:rsidRPr="003D2C96">
              <w:rPr>
                <w:b/>
                <w:color w:val="002060"/>
                <w:sz w:val="22"/>
                <w:szCs w:val="22"/>
                <w:lang w:val="fr-CA"/>
              </w:rPr>
              <w:t xml:space="preserve">Manifeste une pensée systémique et critique </w:t>
            </w:r>
          </w:p>
          <w:p w14:paraId="315C7D90" w14:textId="77777777" w:rsidR="00A229D3" w:rsidRPr="003D2C96" w:rsidRDefault="00A229D3" w:rsidP="0082333F">
            <w:pPr>
              <w:spacing w:before="0" w:after="0" w:line="240" w:lineRule="auto"/>
              <w:rPr>
                <w:bCs/>
                <w:sz w:val="22"/>
                <w:szCs w:val="22"/>
                <w:lang w:val="fr-CA"/>
              </w:rPr>
            </w:pPr>
            <w:r w:rsidRPr="003D2C96">
              <w:rPr>
                <w:bCs/>
                <w:sz w:val="22"/>
                <w:szCs w:val="22"/>
                <w:lang w:val="fr-CA"/>
              </w:rPr>
              <w:t>Vous avez un raisonnement analytique et une pensée conceptuelle, contestez et mettez en doute le statu quo, cernez les questions, réglez les problèmes et concevez et mettez en œuvre des processus efficaces visant tous les systèmes et toutes les parties intéressées.</w:t>
            </w:r>
          </w:p>
          <w:p w14:paraId="1CCF64AF" w14:textId="4449D02F" w:rsidR="002F63D3" w:rsidRPr="003D2C96" w:rsidRDefault="002F63D3" w:rsidP="0082333F">
            <w:pPr>
              <w:spacing w:before="0" w:after="0" w:line="240" w:lineRule="auto"/>
              <w:rPr>
                <w:rFonts w:cs="Calibri"/>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5B56520F" w14:textId="77777777" w:rsidR="00A229D3" w:rsidRPr="003D2C96" w:rsidRDefault="00A229D3" w:rsidP="0082333F">
            <w:pPr>
              <w:spacing w:before="0" w:after="0" w:line="240" w:lineRule="auto"/>
              <w:rPr>
                <w:sz w:val="22"/>
                <w:szCs w:val="22"/>
                <w:lang w:val="fr-CA"/>
              </w:rPr>
            </w:pPr>
          </w:p>
        </w:tc>
        <w:tc>
          <w:tcPr>
            <w:tcW w:w="1177" w:type="dxa"/>
            <w:shd w:val="clear" w:color="auto" w:fill="E5DFEC" w:themeFill="accent4" w:themeFillTint="33"/>
          </w:tcPr>
          <w:p w14:paraId="1996E40A"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4CB71E43" w14:textId="77777777" w:rsidR="00A229D3" w:rsidRPr="003D2C96" w:rsidRDefault="00A229D3" w:rsidP="0082333F">
            <w:pPr>
              <w:spacing w:before="0" w:after="0" w:line="240" w:lineRule="auto"/>
              <w:rPr>
                <w:sz w:val="22"/>
                <w:szCs w:val="22"/>
                <w:lang w:val="fr-CA"/>
              </w:rPr>
            </w:pPr>
          </w:p>
        </w:tc>
        <w:tc>
          <w:tcPr>
            <w:tcW w:w="1350" w:type="dxa"/>
            <w:shd w:val="clear" w:color="auto" w:fill="E5DFEC" w:themeFill="accent4" w:themeFillTint="33"/>
          </w:tcPr>
          <w:p w14:paraId="2810C6E2"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26AA9E13" w14:textId="77777777" w:rsidR="00A229D3" w:rsidRPr="003D2C96" w:rsidRDefault="00A229D3" w:rsidP="0082333F">
            <w:pPr>
              <w:spacing w:before="0" w:after="0" w:line="240" w:lineRule="auto"/>
              <w:rPr>
                <w:sz w:val="22"/>
                <w:szCs w:val="22"/>
                <w:lang w:val="fr-CA"/>
              </w:rPr>
            </w:pPr>
          </w:p>
        </w:tc>
        <w:tc>
          <w:tcPr>
            <w:tcW w:w="1170" w:type="dxa"/>
            <w:shd w:val="clear" w:color="auto" w:fill="FDE9D9" w:themeFill="accent6" w:themeFillTint="33"/>
          </w:tcPr>
          <w:p w14:paraId="7A7F0DCC" w14:textId="77777777" w:rsidR="00A229D3" w:rsidRPr="003D2C96" w:rsidRDefault="00A229D3" w:rsidP="0082333F">
            <w:pPr>
              <w:spacing w:before="0" w:after="0" w:line="240" w:lineRule="auto"/>
              <w:rPr>
                <w:sz w:val="22"/>
                <w:szCs w:val="22"/>
                <w:lang w:val="fr-CA"/>
              </w:rPr>
            </w:pPr>
          </w:p>
        </w:tc>
      </w:tr>
      <w:tr w:rsidR="00A229D3" w:rsidRPr="00A521EF" w14:paraId="36DD5E0C" w14:textId="77777777" w:rsidTr="0082333F">
        <w:trPr>
          <w:trHeight w:val="788"/>
        </w:trPr>
        <w:tc>
          <w:tcPr>
            <w:tcW w:w="4127" w:type="dxa"/>
            <w:shd w:val="clear" w:color="auto" w:fill="FFFFFF"/>
          </w:tcPr>
          <w:p w14:paraId="2598E6B0" w14:textId="77777777" w:rsidR="002F63D3" w:rsidRPr="003D2C96" w:rsidRDefault="00A229D3" w:rsidP="0082333F">
            <w:pPr>
              <w:tabs>
                <w:tab w:val="left" w:pos="479"/>
              </w:tabs>
              <w:spacing w:before="0" w:after="0" w:line="240" w:lineRule="auto"/>
              <w:rPr>
                <w:b/>
                <w:color w:val="002060"/>
                <w:sz w:val="22"/>
                <w:szCs w:val="22"/>
                <w:lang w:val="fr-CA"/>
              </w:rPr>
            </w:pPr>
            <w:r w:rsidRPr="003D2C96">
              <w:rPr>
                <w:b/>
                <w:color w:val="002060"/>
                <w:sz w:val="22"/>
                <w:szCs w:val="22"/>
                <w:lang w:val="fr-CA"/>
              </w:rPr>
              <w:t xml:space="preserve">Encourage et appuie l’innovation </w:t>
            </w:r>
          </w:p>
          <w:p w14:paraId="312ACDAA" w14:textId="75D6A768" w:rsidR="00A229D3" w:rsidRPr="003D2C96" w:rsidRDefault="00A229D3" w:rsidP="0082333F">
            <w:pPr>
              <w:tabs>
                <w:tab w:val="left" w:pos="479"/>
              </w:tabs>
              <w:spacing w:before="0" w:after="0" w:line="240" w:lineRule="auto"/>
              <w:rPr>
                <w:bCs/>
                <w:color w:val="002060"/>
                <w:sz w:val="22"/>
                <w:szCs w:val="22"/>
                <w:lang w:val="fr-CA"/>
              </w:rPr>
            </w:pPr>
            <w:r w:rsidRPr="003D2C96">
              <w:rPr>
                <w:bCs/>
                <w:sz w:val="22"/>
                <w:szCs w:val="22"/>
                <w:lang w:val="fr-CA"/>
              </w:rPr>
              <w:t>Vous créez un climat d’amélioration continue et de créativité visant à amener des changements systémiques</w:t>
            </w:r>
            <w:r w:rsidR="002F63D3" w:rsidRPr="003D2C96">
              <w:rPr>
                <w:bCs/>
                <w:sz w:val="22"/>
                <w:szCs w:val="22"/>
                <w:lang w:val="fr-CA"/>
              </w:rPr>
              <w:t>.</w:t>
            </w:r>
          </w:p>
          <w:p w14:paraId="4413FFD0" w14:textId="5220C481" w:rsidR="002F63D3" w:rsidRPr="003D2C96" w:rsidRDefault="002F63D3" w:rsidP="0082333F">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4E49A69A" w14:textId="77777777" w:rsidR="00A229D3" w:rsidRPr="003D2C96" w:rsidRDefault="00A229D3" w:rsidP="0082333F">
            <w:pPr>
              <w:spacing w:before="0" w:after="0" w:line="240" w:lineRule="auto"/>
              <w:rPr>
                <w:sz w:val="22"/>
                <w:szCs w:val="22"/>
                <w:lang w:val="fr-CA"/>
              </w:rPr>
            </w:pPr>
          </w:p>
        </w:tc>
        <w:tc>
          <w:tcPr>
            <w:tcW w:w="1177" w:type="dxa"/>
            <w:shd w:val="clear" w:color="auto" w:fill="E5DFEC" w:themeFill="accent4" w:themeFillTint="33"/>
          </w:tcPr>
          <w:p w14:paraId="7A894C31"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003CE360" w14:textId="77777777" w:rsidR="00A229D3" w:rsidRPr="003D2C96" w:rsidRDefault="00A229D3" w:rsidP="0082333F">
            <w:pPr>
              <w:spacing w:before="0" w:after="0" w:line="240" w:lineRule="auto"/>
              <w:rPr>
                <w:sz w:val="22"/>
                <w:szCs w:val="22"/>
                <w:lang w:val="fr-CA"/>
              </w:rPr>
            </w:pPr>
          </w:p>
        </w:tc>
        <w:tc>
          <w:tcPr>
            <w:tcW w:w="1350" w:type="dxa"/>
            <w:shd w:val="clear" w:color="auto" w:fill="E5DFEC" w:themeFill="accent4" w:themeFillTint="33"/>
          </w:tcPr>
          <w:p w14:paraId="3AEB78D2"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7686EACD" w14:textId="77777777" w:rsidR="00A229D3" w:rsidRPr="003D2C96" w:rsidRDefault="00A229D3" w:rsidP="0082333F">
            <w:pPr>
              <w:spacing w:before="0" w:after="0" w:line="240" w:lineRule="auto"/>
              <w:rPr>
                <w:sz w:val="22"/>
                <w:szCs w:val="22"/>
                <w:lang w:val="fr-CA"/>
              </w:rPr>
            </w:pPr>
          </w:p>
        </w:tc>
        <w:tc>
          <w:tcPr>
            <w:tcW w:w="1170" w:type="dxa"/>
            <w:shd w:val="clear" w:color="auto" w:fill="FDE9D9" w:themeFill="accent6" w:themeFillTint="33"/>
          </w:tcPr>
          <w:p w14:paraId="30EAB2E2" w14:textId="77777777" w:rsidR="00A229D3" w:rsidRPr="003D2C96" w:rsidRDefault="00A229D3" w:rsidP="0082333F">
            <w:pPr>
              <w:spacing w:before="0" w:after="0" w:line="240" w:lineRule="auto"/>
              <w:rPr>
                <w:sz w:val="22"/>
                <w:szCs w:val="22"/>
                <w:lang w:val="fr-CA"/>
              </w:rPr>
            </w:pPr>
          </w:p>
        </w:tc>
      </w:tr>
      <w:tr w:rsidR="00A229D3" w:rsidRPr="00A521EF" w14:paraId="0656B3FA" w14:textId="77777777" w:rsidTr="0082333F">
        <w:trPr>
          <w:trHeight w:val="788"/>
        </w:trPr>
        <w:tc>
          <w:tcPr>
            <w:tcW w:w="4127" w:type="dxa"/>
            <w:shd w:val="clear" w:color="auto" w:fill="FFFFFF"/>
          </w:tcPr>
          <w:p w14:paraId="469BA281" w14:textId="77777777" w:rsidR="002F63D3" w:rsidRPr="003D2C96" w:rsidRDefault="00A229D3" w:rsidP="0082333F">
            <w:pPr>
              <w:tabs>
                <w:tab w:val="left" w:pos="479"/>
              </w:tabs>
              <w:spacing w:before="0" w:after="0" w:line="240" w:lineRule="auto"/>
              <w:rPr>
                <w:b/>
                <w:color w:val="002060"/>
                <w:sz w:val="22"/>
                <w:szCs w:val="22"/>
                <w:lang w:val="fr-CA"/>
              </w:rPr>
            </w:pPr>
            <w:r w:rsidRPr="003D2C96">
              <w:rPr>
                <w:b/>
                <w:color w:val="002060"/>
                <w:sz w:val="22"/>
                <w:szCs w:val="22"/>
                <w:lang w:val="fr-CA"/>
              </w:rPr>
              <w:t xml:space="preserve">S’oriente stratégiquement en fonction de l’avenir </w:t>
            </w:r>
          </w:p>
          <w:p w14:paraId="261479D0" w14:textId="46E126D5" w:rsidR="00A229D3" w:rsidRPr="003D2C96" w:rsidRDefault="00A229D3" w:rsidP="0082333F">
            <w:pPr>
              <w:tabs>
                <w:tab w:val="left" w:pos="479"/>
              </w:tabs>
              <w:spacing w:before="0" w:after="0" w:line="240" w:lineRule="auto"/>
              <w:rPr>
                <w:bCs/>
                <w:sz w:val="22"/>
                <w:szCs w:val="22"/>
                <w:lang w:val="fr-CA"/>
              </w:rPr>
            </w:pPr>
            <w:r w:rsidRPr="003D2C96">
              <w:rPr>
                <w:bCs/>
                <w:sz w:val="22"/>
                <w:szCs w:val="22"/>
                <w:lang w:val="fr-CA"/>
              </w:rPr>
              <w:lastRenderedPageBreak/>
              <w:t>Vous explorez l’environnement pour relever les idées, les pratiques exemplaires et les tendances nouvelles qui façonneront le système.</w:t>
            </w:r>
          </w:p>
          <w:p w14:paraId="372722C4" w14:textId="7A91ECB0" w:rsidR="002F63D3" w:rsidRPr="003D2C96" w:rsidRDefault="002F63D3" w:rsidP="0082333F">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736D7C43" w14:textId="77777777" w:rsidR="00A229D3" w:rsidRPr="003D2C96" w:rsidRDefault="00A229D3" w:rsidP="0082333F">
            <w:pPr>
              <w:spacing w:before="0" w:after="0" w:line="240" w:lineRule="auto"/>
              <w:rPr>
                <w:sz w:val="22"/>
                <w:szCs w:val="22"/>
                <w:lang w:val="fr-CA"/>
              </w:rPr>
            </w:pPr>
          </w:p>
        </w:tc>
        <w:tc>
          <w:tcPr>
            <w:tcW w:w="1177" w:type="dxa"/>
            <w:shd w:val="clear" w:color="auto" w:fill="E5DFEC" w:themeFill="accent4" w:themeFillTint="33"/>
          </w:tcPr>
          <w:p w14:paraId="4A4505FC"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550360E6" w14:textId="77777777" w:rsidR="00A229D3" w:rsidRPr="003D2C96" w:rsidRDefault="00A229D3" w:rsidP="0082333F">
            <w:pPr>
              <w:spacing w:before="0" w:after="0" w:line="240" w:lineRule="auto"/>
              <w:rPr>
                <w:sz w:val="22"/>
                <w:szCs w:val="22"/>
                <w:lang w:val="fr-CA"/>
              </w:rPr>
            </w:pPr>
          </w:p>
        </w:tc>
        <w:tc>
          <w:tcPr>
            <w:tcW w:w="1350" w:type="dxa"/>
            <w:shd w:val="clear" w:color="auto" w:fill="E5DFEC" w:themeFill="accent4" w:themeFillTint="33"/>
          </w:tcPr>
          <w:p w14:paraId="7DA934E9"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5F5FDB49" w14:textId="77777777" w:rsidR="00A229D3" w:rsidRPr="003D2C96" w:rsidRDefault="00A229D3" w:rsidP="0082333F">
            <w:pPr>
              <w:spacing w:before="0" w:after="0" w:line="240" w:lineRule="auto"/>
              <w:rPr>
                <w:sz w:val="22"/>
                <w:szCs w:val="22"/>
                <w:lang w:val="fr-CA"/>
              </w:rPr>
            </w:pPr>
          </w:p>
        </w:tc>
        <w:tc>
          <w:tcPr>
            <w:tcW w:w="1170" w:type="dxa"/>
            <w:shd w:val="clear" w:color="auto" w:fill="FDE9D9" w:themeFill="accent6" w:themeFillTint="33"/>
          </w:tcPr>
          <w:p w14:paraId="7B6C571B" w14:textId="77777777" w:rsidR="00A229D3" w:rsidRPr="003D2C96" w:rsidRDefault="00A229D3" w:rsidP="0082333F">
            <w:pPr>
              <w:spacing w:before="0" w:after="0" w:line="240" w:lineRule="auto"/>
              <w:rPr>
                <w:sz w:val="22"/>
                <w:szCs w:val="22"/>
                <w:lang w:val="fr-CA"/>
              </w:rPr>
            </w:pPr>
          </w:p>
        </w:tc>
      </w:tr>
      <w:tr w:rsidR="00A229D3" w:rsidRPr="00A521EF" w14:paraId="5AD25E37" w14:textId="77777777" w:rsidTr="0082333F">
        <w:trPr>
          <w:trHeight w:val="788"/>
        </w:trPr>
        <w:tc>
          <w:tcPr>
            <w:tcW w:w="4127" w:type="dxa"/>
            <w:shd w:val="clear" w:color="auto" w:fill="FFFFFF"/>
          </w:tcPr>
          <w:p w14:paraId="708FDD89" w14:textId="4FEE67B1" w:rsidR="002F63D3" w:rsidRPr="003D2C96" w:rsidRDefault="002F63D3" w:rsidP="0082333F">
            <w:pPr>
              <w:tabs>
                <w:tab w:val="left" w:pos="479"/>
              </w:tabs>
              <w:spacing w:before="0" w:after="0" w:line="240" w:lineRule="auto"/>
              <w:rPr>
                <w:b/>
                <w:color w:val="002060"/>
                <w:sz w:val="22"/>
                <w:szCs w:val="22"/>
                <w:lang w:val="fr-CA"/>
              </w:rPr>
            </w:pPr>
            <w:r w:rsidRPr="003D2C96">
              <w:rPr>
                <w:b/>
                <w:color w:val="002060"/>
                <w:sz w:val="22"/>
                <w:szCs w:val="22"/>
                <w:lang w:val="fr-CA"/>
              </w:rPr>
              <w:t>O</w:t>
            </w:r>
            <w:r w:rsidR="00A229D3" w:rsidRPr="003D2C96">
              <w:rPr>
                <w:b/>
                <w:color w:val="002060"/>
                <w:sz w:val="22"/>
                <w:szCs w:val="22"/>
                <w:lang w:val="fr-CA"/>
              </w:rPr>
              <w:t xml:space="preserve">rchestre le changement </w:t>
            </w:r>
            <w:r w:rsidRPr="003D2C96">
              <w:rPr>
                <w:b/>
                <w:color w:val="002060"/>
                <w:sz w:val="22"/>
                <w:szCs w:val="22"/>
                <w:lang w:val="fr-CA"/>
              </w:rPr>
              <w:t>et en fait la promotion</w:t>
            </w:r>
          </w:p>
          <w:p w14:paraId="59D380D4" w14:textId="5BB602A2" w:rsidR="00A229D3" w:rsidRPr="003D2C96" w:rsidRDefault="00A229D3" w:rsidP="0082333F">
            <w:pPr>
              <w:tabs>
                <w:tab w:val="left" w:pos="479"/>
              </w:tabs>
              <w:spacing w:before="0" w:after="0" w:line="240" w:lineRule="auto"/>
              <w:rPr>
                <w:bCs/>
                <w:sz w:val="22"/>
                <w:szCs w:val="22"/>
                <w:lang w:val="fr-CA"/>
              </w:rPr>
            </w:pPr>
            <w:r w:rsidRPr="003D2C96">
              <w:rPr>
                <w:bCs/>
                <w:sz w:val="22"/>
                <w:szCs w:val="22"/>
                <w:lang w:val="fr-CA"/>
              </w:rPr>
              <w:t>Vous contribuez activement à changer les processus qui améliorent la prestation des services de santé</w:t>
            </w:r>
          </w:p>
          <w:p w14:paraId="2E6409BD" w14:textId="22022261" w:rsidR="002F63D3" w:rsidRPr="003D2C96" w:rsidRDefault="002F63D3" w:rsidP="0082333F">
            <w:pPr>
              <w:tabs>
                <w:tab w:val="left" w:pos="479"/>
              </w:tabs>
              <w:spacing w:before="0" w:after="0" w:line="240" w:lineRule="auto"/>
              <w:rPr>
                <w:rFonts w:cs="Arial"/>
                <w:b/>
                <w:color w:val="002060"/>
                <w:sz w:val="22"/>
                <w:szCs w:val="22"/>
                <w:lang w:val="fr-CA"/>
              </w:rPr>
            </w:pPr>
            <w:r w:rsidRPr="003D2C96">
              <w:rPr>
                <w:rFonts w:cs="Calibri"/>
                <w:i/>
                <w:iCs/>
                <w:sz w:val="22"/>
                <w:szCs w:val="22"/>
                <w:lang w:val="fr-CA"/>
              </w:rPr>
              <w:t>(Contenu fourni par le demandeur)</w:t>
            </w:r>
          </w:p>
        </w:tc>
        <w:tc>
          <w:tcPr>
            <w:tcW w:w="1014" w:type="dxa"/>
            <w:shd w:val="clear" w:color="auto" w:fill="E5DFEC" w:themeFill="accent4" w:themeFillTint="33"/>
          </w:tcPr>
          <w:p w14:paraId="4ED6680F" w14:textId="77777777" w:rsidR="00A229D3" w:rsidRPr="003D2C96" w:rsidRDefault="00A229D3" w:rsidP="0082333F">
            <w:pPr>
              <w:spacing w:before="0" w:after="0" w:line="240" w:lineRule="auto"/>
              <w:rPr>
                <w:sz w:val="22"/>
                <w:szCs w:val="22"/>
                <w:lang w:val="fr-CA"/>
              </w:rPr>
            </w:pPr>
          </w:p>
        </w:tc>
        <w:tc>
          <w:tcPr>
            <w:tcW w:w="1177" w:type="dxa"/>
            <w:shd w:val="clear" w:color="auto" w:fill="E5DFEC" w:themeFill="accent4" w:themeFillTint="33"/>
          </w:tcPr>
          <w:p w14:paraId="1262DD78"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75D70C26" w14:textId="77777777" w:rsidR="00A229D3" w:rsidRPr="003D2C96" w:rsidRDefault="00A229D3" w:rsidP="0082333F">
            <w:pPr>
              <w:spacing w:before="0" w:after="0" w:line="240" w:lineRule="auto"/>
              <w:rPr>
                <w:sz w:val="22"/>
                <w:szCs w:val="22"/>
                <w:lang w:val="fr-CA"/>
              </w:rPr>
            </w:pPr>
          </w:p>
        </w:tc>
        <w:tc>
          <w:tcPr>
            <w:tcW w:w="1350" w:type="dxa"/>
            <w:shd w:val="clear" w:color="auto" w:fill="E5DFEC" w:themeFill="accent4" w:themeFillTint="33"/>
          </w:tcPr>
          <w:p w14:paraId="55F9F98D" w14:textId="77777777" w:rsidR="00A229D3" w:rsidRPr="003D2C96" w:rsidRDefault="00A229D3" w:rsidP="0082333F">
            <w:pPr>
              <w:spacing w:before="0" w:after="0" w:line="240" w:lineRule="auto"/>
              <w:rPr>
                <w:sz w:val="22"/>
                <w:szCs w:val="22"/>
                <w:lang w:val="fr-CA"/>
              </w:rPr>
            </w:pPr>
          </w:p>
        </w:tc>
        <w:tc>
          <w:tcPr>
            <w:tcW w:w="1080" w:type="dxa"/>
            <w:shd w:val="clear" w:color="auto" w:fill="E5DFEC" w:themeFill="accent4" w:themeFillTint="33"/>
          </w:tcPr>
          <w:p w14:paraId="71E777DA" w14:textId="77777777" w:rsidR="00A229D3" w:rsidRPr="003D2C96" w:rsidRDefault="00A229D3" w:rsidP="0082333F">
            <w:pPr>
              <w:spacing w:before="0" w:after="0" w:line="240" w:lineRule="auto"/>
              <w:rPr>
                <w:sz w:val="22"/>
                <w:szCs w:val="22"/>
                <w:lang w:val="fr-CA"/>
              </w:rPr>
            </w:pPr>
          </w:p>
        </w:tc>
        <w:tc>
          <w:tcPr>
            <w:tcW w:w="1170" w:type="dxa"/>
            <w:shd w:val="clear" w:color="auto" w:fill="FDE9D9" w:themeFill="accent6" w:themeFillTint="33"/>
          </w:tcPr>
          <w:p w14:paraId="57EDDA09" w14:textId="77777777" w:rsidR="00A229D3" w:rsidRPr="003D2C96" w:rsidRDefault="00A229D3" w:rsidP="0082333F">
            <w:pPr>
              <w:spacing w:before="0" w:after="0" w:line="240" w:lineRule="auto"/>
              <w:rPr>
                <w:sz w:val="22"/>
                <w:szCs w:val="22"/>
                <w:lang w:val="fr-CA"/>
              </w:rPr>
            </w:pPr>
          </w:p>
        </w:tc>
      </w:tr>
    </w:tbl>
    <w:p w14:paraId="2CF4807A" w14:textId="5BCC7775" w:rsidR="00A229D3" w:rsidRPr="003D2C96" w:rsidRDefault="00A229D3" w:rsidP="000866C9">
      <w:pPr>
        <w:pStyle w:val="ListParagraph"/>
        <w:spacing w:before="0" w:after="160" w:line="259" w:lineRule="auto"/>
        <w:ind w:left="0"/>
        <w:rPr>
          <w:rFonts w:eastAsia="Calibri"/>
          <w:lang w:val="fr-C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A229D3" w:rsidRPr="00A521EF" w14:paraId="3A094354" w14:textId="77777777" w:rsidTr="0082333F">
        <w:trPr>
          <w:trHeight w:val="330"/>
        </w:trPr>
        <w:tc>
          <w:tcPr>
            <w:tcW w:w="10998" w:type="dxa"/>
            <w:shd w:val="clear" w:color="auto" w:fill="52004F"/>
          </w:tcPr>
          <w:p w14:paraId="483F28B3" w14:textId="27B0FA49" w:rsidR="00A229D3" w:rsidRPr="003D2C96" w:rsidRDefault="00A229D3" w:rsidP="0082333F">
            <w:pPr>
              <w:spacing w:before="0" w:after="0" w:line="240" w:lineRule="auto"/>
              <w:rPr>
                <w:b/>
                <w:bCs/>
                <w:color w:val="FFFFFF"/>
                <w:sz w:val="22"/>
                <w:szCs w:val="22"/>
                <w:lang w:val="fr-CA"/>
              </w:rPr>
            </w:pPr>
            <w:r w:rsidRPr="003D2C96">
              <w:rPr>
                <w:b/>
                <w:i/>
                <w:color w:val="FFFFFF"/>
                <w:sz w:val="24"/>
                <w:szCs w:val="24"/>
                <w:lang w:val="fr-CA"/>
              </w:rPr>
              <w:t xml:space="preserve">RÉTROACTION DU RÉPONDANT </w:t>
            </w:r>
            <w:r w:rsidRPr="003D2C96">
              <w:rPr>
                <w:b/>
                <w:iCs/>
                <w:color w:val="FFFFFF"/>
                <w:sz w:val="24"/>
                <w:szCs w:val="24"/>
                <w:lang w:val="fr-CA"/>
              </w:rPr>
              <w:t>– DOMAINE «</w:t>
            </w:r>
            <w:r w:rsidR="00A521EF">
              <w:rPr>
                <w:b/>
                <w:iCs/>
                <w:color w:val="FFFFFF"/>
                <w:sz w:val="24"/>
                <w:szCs w:val="24"/>
                <w:lang w:val="fr-CA"/>
              </w:rPr>
              <w:t> </w:t>
            </w:r>
            <w:r w:rsidRPr="003D2C96">
              <w:rPr>
                <w:b/>
                <w:iCs/>
                <w:color w:val="FFFFFF"/>
                <w:sz w:val="24"/>
                <w:szCs w:val="24"/>
                <w:lang w:val="fr-CA"/>
              </w:rPr>
              <w:t>TRANSFORMER LES SYSTÈMES</w:t>
            </w:r>
            <w:r w:rsidR="00A521EF">
              <w:rPr>
                <w:b/>
                <w:iCs/>
                <w:color w:val="FFFFFF"/>
                <w:sz w:val="24"/>
                <w:szCs w:val="24"/>
                <w:lang w:val="fr-CA"/>
              </w:rPr>
              <w:t> </w:t>
            </w:r>
            <w:r w:rsidRPr="003D2C96">
              <w:rPr>
                <w:b/>
                <w:iCs/>
                <w:color w:val="FFFFFF"/>
                <w:sz w:val="24"/>
                <w:szCs w:val="24"/>
                <w:lang w:val="fr-CA"/>
              </w:rPr>
              <w:t>»</w:t>
            </w:r>
          </w:p>
        </w:tc>
      </w:tr>
      <w:tr w:rsidR="00A229D3" w:rsidRPr="00A521EF" w14:paraId="3CB15F79" w14:textId="77777777" w:rsidTr="0082333F">
        <w:trPr>
          <w:trHeight w:val="330"/>
        </w:trPr>
        <w:tc>
          <w:tcPr>
            <w:tcW w:w="10998" w:type="dxa"/>
            <w:shd w:val="clear" w:color="auto" w:fill="D9D9D9"/>
          </w:tcPr>
          <w:p w14:paraId="1068C15D" w14:textId="154DAC9B" w:rsidR="00A229D3" w:rsidRPr="003D2C96" w:rsidRDefault="00A229D3" w:rsidP="00AA0266">
            <w:pPr>
              <w:spacing w:before="0" w:after="0" w:line="240" w:lineRule="auto"/>
              <w:rPr>
                <w:sz w:val="22"/>
                <w:szCs w:val="22"/>
                <w:lang w:val="fr-CA"/>
              </w:rPr>
            </w:pPr>
            <w:r w:rsidRPr="003D2C96">
              <w:rPr>
                <w:b/>
                <w:bCs/>
                <w:sz w:val="22"/>
                <w:szCs w:val="22"/>
                <w:lang w:val="fr-CA"/>
              </w:rPr>
              <w:t>Commentaires du répondant</w:t>
            </w:r>
            <w:r w:rsidR="00A521EF">
              <w:rPr>
                <w:b/>
                <w:bCs/>
                <w:sz w:val="22"/>
                <w:szCs w:val="22"/>
                <w:lang w:val="fr-CA"/>
              </w:rPr>
              <w:t> </w:t>
            </w:r>
            <w:r w:rsidRPr="003D2C96">
              <w:rPr>
                <w:b/>
                <w:bCs/>
                <w:sz w:val="22"/>
                <w:szCs w:val="22"/>
                <w:lang w:val="fr-CA"/>
              </w:rPr>
              <w:t xml:space="preserve">: </w:t>
            </w:r>
            <w:r w:rsidRPr="003D2C96">
              <w:rPr>
                <w:sz w:val="22"/>
                <w:szCs w:val="22"/>
                <w:lang w:val="fr-CA"/>
              </w:rPr>
              <w:t>Veuillez fournir des commentaires sur les compétences du candidat associées au domaine «</w:t>
            </w:r>
            <w:r w:rsidR="00A521EF">
              <w:rPr>
                <w:sz w:val="22"/>
                <w:szCs w:val="22"/>
                <w:lang w:val="fr-CA"/>
              </w:rPr>
              <w:t> </w:t>
            </w:r>
            <w:r w:rsidRPr="003D2C96">
              <w:rPr>
                <w:sz w:val="22"/>
                <w:szCs w:val="22"/>
                <w:lang w:val="fr-CA"/>
              </w:rPr>
              <w:t>Transformer les systèmes</w:t>
            </w:r>
            <w:r w:rsidR="00A521EF">
              <w:rPr>
                <w:sz w:val="22"/>
                <w:szCs w:val="22"/>
                <w:lang w:val="fr-CA"/>
              </w:rPr>
              <w:t> </w:t>
            </w:r>
            <w:r w:rsidRPr="003D2C96">
              <w:rPr>
                <w:sz w:val="22"/>
                <w:szCs w:val="22"/>
                <w:lang w:val="fr-CA"/>
              </w:rPr>
              <w:t xml:space="preserve">». </w:t>
            </w:r>
            <w:r w:rsidR="00421B0E" w:rsidRPr="003D2C96">
              <w:rPr>
                <w:spacing w:val="-2"/>
                <w:sz w:val="22"/>
                <w:szCs w:val="22"/>
                <w:lang w:val="fr-CA"/>
              </w:rPr>
              <w:t>Dans la mesure du possible, veuillez donner des exemples précis à l’appui de votre réponse. Vos observations sont extrêmement utiles au Comité d’évaluation par les pairs.</w:t>
            </w:r>
          </w:p>
          <w:p w14:paraId="48356967" w14:textId="39A76D2B" w:rsidR="002F63D3" w:rsidRPr="003D2C96" w:rsidRDefault="00A229D3" w:rsidP="002F63D3">
            <w:pPr>
              <w:pStyle w:val="ListParagraph"/>
              <w:numPr>
                <w:ilvl w:val="0"/>
                <w:numId w:val="25"/>
              </w:numPr>
              <w:spacing w:before="0"/>
              <w:rPr>
                <w:sz w:val="22"/>
                <w:szCs w:val="22"/>
                <w:lang w:val="fr-CA"/>
              </w:rPr>
            </w:pPr>
            <w:r w:rsidRPr="003D2C96">
              <w:rPr>
                <w:sz w:val="22"/>
                <w:szCs w:val="22"/>
                <w:lang w:val="fr-CA"/>
              </w:rPr>
              <w:t xml:space="preserve">Le </w:t>
            </w:r>
            <w:r w:rsidR="002F63D3" w:rsidRPr="003D2C96">
              <w:rPr>
                <w:sz w:val="22"/>
                <w:szCs w:val="22"/>
                <w:lang w:val="fr-CA"/>
              </w:rPr>
              <w:t>D</w:t>
            </w:r>
            <w:r w:rsidR="002F63D3" w:rsidRPr="003D2C96">
              <w:rPr>
                <w:sz w:val="22"/>
                <w:szCs w:val="22"/>
                <w:vertAlign w:val="superscript"/>
                <w:lang w:val="fr-CA"/>
              </w:rPr>
              <w:t xml:space="preserve">r </w:t>
            </w:r>
            <w:r w:rsidRPr="003D2C96">
              <w:rPr>
                <w:sz w:val="22"/>
                <w:szCs w:val="22"/>
                <w:lang w:val="fr-CA"/>
              </w:rPr>
              <w:t>X participe activement à la planification stratégique pour l’hôpital. Au cours des réunions de l’équipe de la direction, il insiste constamment et avec respect pour analyser l’effet de changements majeurs comme des compressions budgétaires</w:t>
            </w:r>
            <w:r w:rsidR="00421BCC" w:rsidRPr="003D2C96">
              <w:rPr>
                <w:sz w:val="22"/>
                <w:szCs w:val="22"/>
                <w:lang w:val="fr-CA"/>
              </w:rPr>
              <w:t xml:space="preserve"> ou</w:t>
            </w:r>
            <w:r w:rsidRPr="003D2C96">
              <w:rPr>
                <w:sz w:val="22"/>
                <w:szCs w:val="22"/>
                <w:lang w:val="fr-CA"/>
              </w:rPr>
              <w:t xml:space="preserve"> des initiatives nouvelles, du point de vue des interlocuteurs de notre région, des patients et, bien entendu</w:t>
            </w:r>
            <w:r w:rsidR="00A521EF">
              <w:rPr>
                <w:sz w:val="22"/>
                <w:szCs w:val="22"/>
                <w:lang w:val="fr-CA"/>
              </w:rPr>
              <w:t>,</w:t>
            </w:r>
            <w:r w:rsidRPr="003D2C96">
              <w:rPr>
                <w:sz w:val="22"/>
                <w:szCs w:val="22"/>
                <w:lang w:val="fr-CA"/>
              </w:rPr>
              <w:t xml:space="preserve"> de nos relations avec la communauté. </w:t>
            </w:r>
          </w:p>
          <w:p w14:paraId="34A6B426" w14:textId="77777777" w:rsidR="002F63D3" w:rsidRPr="003D2C96" w:rsidRDefault="00A229D3" w:rsidP="00A229D3">
            <w:pPr>
              <w:pStyle w:val="ListParagraph"/>
              <w:numPr>
                <w:ilvl w:val="0"/>
                <w:numId w:val="25"/>
              </w:numPr>
              <w:rPr>
                <w:sz w:val="22"/>
                <w:szCs w:val="22"/>
                <w:lang w:val="fr-CA"/>
              </w:rPr>
            </w:pPr>
            <w:r w:rsidRPr="003D2C96">
              <w:rPr>
                <w:sz w:val="22"/>
                <w:szCs w:val="22"/>
                <w:lang w:val="fr-CA"/>
              </w:rPr>
              <w:t xml:space="preserve">Au cours de sa carrière antérieure à titre de directeur médical de l’unité d’orthopédie de mon hôpital, il a été le champion d’un projet visant à coordonner et rationaliser les services avec un autre hôpital de notre région. </w:t>
            </w:r>
          </w:p>
          <w:p w14:paraId="22892994" w14:textId="77777777" w:rsidR="002F63D3" w:rsidRPr="003D2C96" w:rsidRDefault="00A229D3" w:rsidP="00A229D3">
            <w:pPr>
              <w:pStyle w:val="ListParagraph"/>
              <w:numPr>
                <w:ilvl w:val="0"/>
                <w:numId w:val="25"/>
              </w:numPr>
              <w:rPr>
                <w:sz w:val="22"/>
                <w:szCs w:val="22"/>
                <w:lang w:val="fr-CA"/>
              </w:rPr>
            </w:pPr>
            <w:r w:rsidRPr="003D2C96">
              <w:rPr>
                <w:sz w:val="22"/>
                <w:szCs w:val="22"/>
                <w:lang w:val="fr-CA"/>
              </w:rPr>
              <w:t xml:space="preserve">À l’occasion, d’autres gestionnaires de l’organisation ont consulté la </w:t>
            </w:r>
            <w:r w:rsidR="002F63D3" w:rsidRPr="003D2C96">
              <w:rPr>
                <w:sz w:val="22"/>
                <w:szCs w:val="22"/>
                <w:lang w:val="fr-CA"/>
              </w:rPr>
              <w:t>D</w:t>
            </w:r>
            <w:r w:rsidR="002F63D3" w:rsidRPr="003D2C96">
              <w:rPr>
                <w:sz w:val="22"/>
                <w:szCs w:val="22"/>
                <w:vertAlign w:val="superscript"/>
                <w:lang w:val="fr-CA"/>
              </w:rPr>
              <w:t>re</w:t>
            </w:r>
            <w:r w:rsidRPr="003D2C96">
              <w:rPr>
                <w:sz w:val="22"/>
                <w:szCs w:val="22"/>
                <w:lang w:val="fr-CA"/>
              </w:rPr>
              <w:t xml:space="preserve"> Y sur la façon de promouvoir le climat de changement et d’innovation. La </w:t>
            </w:r>
            <w:r w:rsidR="002F63D3" w:rsidRPr="003D2C96">
              <w:rPr>
                <w:sz w:val="22"/>
                <w:szCs w:val="22"/>
                <w:lang w:val="fr-CA"/>
              </w:rPr>
              <w:t>D</w:t>
            </w:r>
            <w:r w:rsidR="002F63D3" w:rsidRPr="003D2C96">
              <w:rPr>
                <w:sz w:val="22"/>
                <w:szCs w:val="22"/>
                <w:vertAlign w:val="superscript"/>
                <w:lang w:val="fr-CA"/>
              </w:rPr>
              <w:t xml:space="preserve">re </w:t>
            </w:r>
            <w:r w:rsidRPr="003D2C96">
              <w:rPr>
                <w:sz w:val="22"/>
                <w:szCs w:val="22"/>
                <w:lang w:val="fr-CA"/>
              </w:rPr>
              <w:t xml:space="preserve">Y appuie le personnel de gestion et l’encourage à proposer des idées innovatrices et à consulter les membres de leur personnel. </w:t>
            </w:r>
          </w:p>
          <w:p w14:paraId="10202829" w14:textId="41ADE598" w:rsidR="00A229D3" w:rsidRPr="003D2C96" w:rsidRDefault="00A229D3" w:rsidP="002F63D3">
            <w:pPr>
              <w:pStyle w:val="ListParagraph"/>
              <w:numPr>
                <w:ilvl w:val="0"/>
                <w:numId w:val="25"/>
              </w:numPr>
              <w:rPr>
                <w:rFonts w:cs="Arial"/>
                <w:sz w:val="22"/>
                <w:szCs w:val="22"/>
                <w:lang w:val="fr-CA"/>
              </w:rPr>
            </w:pPr>
            <w:r w:rsidRPr="003D2C96">
              <w:rPr>
                <w:sz w:val="22"/>
                <w:szCs w:val="22"/>
                <w:lang w:val="fr-CA"/>
              </w:rPr>
              <w:t xml:space="preserve">Tout au long de sa carrière, la </w:t>
            </w:r>
            <w:r w:rsidR="002F63D3" w:rsidRPr="003D2C96">
              <w:rPr>
                <w:sz w:val="22"/>
                <w:szCs w:val="22"/>
                <w:lang w:val="fr-CA"/>
              </w:rPr>
              <w:t>D</w:t>
            </w:r>
            <w:r w:rsidR="002F63D3" w:rsidRPr="003D2C96">
              <w:rPr>
                <w:sz w:val="22"/>
                <w:szCs w:val="22"/>
                <w:vertAlign w:val="superscript"/>
                <w:lang w:val="fr-CA"/>
              </w:rPr>
              <w:t>re</w:t>
            </w:r>
            <w:r w:rsidRPr="003D2C96">
              <w:rPr>
                <w:sz w:val="22"/>
                <w:szCs w:val="22"/>
                <w:lang w:val="fr-CA"/>
              </w:rPr>
              <w:t xml:space="preserve"> Y a suivi de nombreux cours sur la façon de diriger le changement. Récemment, elle a suivi des cours de l’IHI sur le «</w:t>
            </w:r>
            <w:r w:rsidR="00A521EF">
              <w:rPr>
                <w:sz w:val="22"/>
                <w:szCs w:val="22"/>
                <w:lang w:val="fr-CA"/>
              </w:rPr>
              <w:t> </w:t>
            </w:r>
            <w:r w:rsidRPr="003D2C96">
              <w:rPr>
                <w:sz w:val="22"/>
                <w:szCs w:val="22"/>
                <w:lang w:val="fr-CA"/>
              </w:rPr>
              <w:t>changement à grande échelle</w:t>
            </w:r>
            <w:r w:rsidR="00A521EF">
              <w:rPr>
                <w:sz w:val="22"/>
                <w:szCs w:val="22"/>
                <w:lang w:val="fr-CA"/>
              </w:rPr>
              <w:t> </w:t>
            </w:r>
            <w:r w:rsidRPr="003D2C96">
              <w:rPr>
                <w:sz w:val="22"/>
                <w:szCs w:val="22"/>
                <w:lang w:val="fr-CA"/>
              </w:rPr>
              <w:t>». Elle préconise régulièrement l’utilisation d’outils comme LEAN et Six Sigma pour «</w:t>
            </w:r>
            <w:r w:rsidR="00A521EF">
              <w:rPr>
                <w:sz w:val="22"/>
                <w:szCs w:val="22"/>
                <w:lang w:val="fr-CA"/>
              </w:rPr>
              <w:t> </w:t>
            </w:r>
            <w:r w:rsidRPr="003D2C96">
              <w:rPr>
                <w:sz w:val="22"/>
                <w:szCs w:val="22"/>
                <w:lang w:val="fr-CA"/>
              </w:rPr>
              <w:t>remettre en question</w:t>
            </w:r>
            <w:r w:rsidR="00A521EF">
              <w:rPr>
                <w:sz w:val="22"/>
                <w:szCs w:val="22"/>
                <w:lang w:val="fr-CA"/>
              </w:rPr>
              <w:t> </w:t>
            </w:r>
            <w:r w:rsidRPr="003D2C96">
              <w:rPr>
                <w:sz w:val="22"/>
                <w:szCs w:val="22"/>
                <w:lang w:val="fr-CA"/>
              </w:rPr>
              <w:t>» les pratiques cliniques existantes. Elle préconise des méthodes qui en appuient la mise en œuvre et donne aux gestionnaires et au personnel leur mot à dire dans le processus de changement, et elle participe à leur application.</w:t>
            </w:r>
          </w:p>
        </w:tc>
      </w:tr>
    </w:tbl>
    <w:p w14:paraId="4E0F9E77" w14:textId="77777777" w:rsidR="00A229D3" w:rsidRPr="003D2C96" w:rsidRDefault="00A229D3" w:rsidP="000866C9">
      <w:pPr>
        <w:pStyle w:val="ListParagraph"/>
        <w:spacing w:before="0" w:after="160" w:line="259" w:lineRule="auto"/>
        <w:ind w:left="0"/>
        <w:rPr>
          <w:rFonts w:eastAsia="Calibri"/>
          <w:lang w:val="fr-CA"/>
        </w:rPr>
      </w:pPr>
    </w:p>
    <w:sectPr w:rsidR="00A229D3" w:rsidRPr="003D2C96" w:rsidSect="002F7AA3">
      <w:headerReference w:type="even" r:id="rId12"/>
      <w:headerReference w:type="default" r:id="rId13"/>
      <w:footerReference w:type="even" r:id="rId14"/>
      <w:footerReference w:type="default" r:id="rId15"/>
      <w:pgSz w:w="12240" w:h="15840"/>
      <w:pgMar w:top="222" w:right="720" w:bottom="432" w:left="709" w:header="288"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C03D" w14:textId="77777777" w:rsidR="00444608" w:rsidRDefault="00444608">
      <w:r>
        <w:separator/>
      </w:r>
    </w:p>
  </w:endnote>
  <w:endnote w:type="continuationSeparator" w:id="0">
    <w:p w14:paraId="2229D4C7" w14:textId="77777777" w:rsidR="00444608" w:rsidRDefault="004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Grotesk Pro 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BAD" w14:textId="77777777" w:rsidR="00762288" w:rsidRDefault="00762288" w:rsidP="00323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62F77" w14:textId="77777777" w:rsidR="00762288" w:rsidRDefault="0076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AE52" w14:textId="77777777" w:rsidR="00762288" w:rsidRDefault="00762288" w:rsidP="00F869D2">
    <w:pPr>
      <w:pStyle w:val="Footer"/>
      <w:framePr w:wrap="around" w:vAnchor="text" w:hAnchor="page" w:x="11521" w:y="-328"/>
      <w:rPr>
        <w:rStyle w:val="PageNumber"/>
      </w:rPr>
    </w:pPr>
    <w:r>
      <w:rPr>
        <w:rStyle w:val="PageNumber"/>
      </w:rPr>
      <w:fldChar w:fldCharType="begin"/>
    </w:r>
    <w:r>
      <w:rPr>
        <w:rStyle w:val="PageNumber"/>
      </w:rPr>
      <w:instrText xml:space="preserve">PAGE  </w:instrText>
    </w:r>
    <w:r>
      <w:rPr>
        <w:rStyle w:val="PageNumber"/>
      </w:rPr>
      <w:fldChar w:fldCharType="separate"/>
    </w:r>
    <w:r w:rsidR="00272E9C">
      <w:rPr>
        <w:rStyle w:val="PageNumber"/>
        <w:noProof/>
      </w:rPr>
      <w:t>1</w:t>
    </w:r>
    <w:r>
      <w:rPr>
        <w:rStyle w:val="PageNumber"/>
      </w:rPr>
      <w:fldChar w:fldCharType="end"/>
    </w:r>
  </w:p>
  <w:p w14:paraId="64DF57AE" w14:textId="77777777" w:rsidR="00762288" w:rsidRDefault="00762288" w:rsidP="00F869D2">
    <w:pPr>
      <w:pStyle w:val="Footer"/>
      <w:framePr w:wrap="auto" w:vAnchor="text" w:hAnchor="page" w:y="-328"/>
      <w:jc w:val="right"/>
    </w:pPr>
  </w:p>
  <w:p w14:paraId="67338A85" w14:textId="77777777" w:rsidR="00762288" w:rsidRPr="0073445C" w:rsidRDefault="00762288" w:rsidP="00154A5B">
    <w:pPr>
      <w:jc w:val="right"/>
      <w:rPr>
        <w:rFonts w:ascii="Arial" w:hAnsi="Arial" w:cs="Arial"/>
        <w:color w:val="FF66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C982" w14:textId="77777777" w:rsidR="00444608" w:rsidRDefault="00444608">
      <w:r>
        <w:separator/>
      </w:r>
    </w:p>
  </w:footnote>
  <w:footnote w:type="continuationSeparator" w:id="0">
    <w:p w14:paraId="7A1978C6" w14:textId="77777777" w:rsidR="00444608" w:rsidRDefault="0044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63A8" w14:textId="77777777" w:rsidR="00762288" w:rsidRDefault="00762288" w:rsidP="003228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8F27B" w14:textId="77777777" w:rsidR="00762288" w:rsidRDefault="00762288" w:rsidP="00322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0C4" w14:textId="4D2F1ED2" w:rsidR="00762288" w:rsidRPr="00D94B54" w:rsidRDefault="00413CFA" w:rsidP="007A0B1F">
    <w:pPr>
      <w:rPr>
        <w:i/>
        <w:color w:val="FFFFFF"/>
        <w:sz w:val="16"/>
        <w:szCs w:val="16"/>
        <w:lang w:val="fr-CA"/>
      </w:rPr>
    </w:pPr>
    <w:r w:rsidRPr="00502B70">
      <w:rPr>
        <w:noProof/>
        <w:color w:val="52004F"/>
      </w:rPr>
      <mc:AlternateContent>
        <mc:Choice Requires="wps">
          <w:drawing>
            <wp:anchor distT="0" distB="0" distL="114300" distR="114300" simplePos="0" relativeHeight="251657728" behindDoc="1" locked="0" layoutInCell="1" allowOverlap="1" wp14:anchorId="4806628C" wp14:editId="08E81A23">
              <wp:simplePos x="0" y="0"/>
              <wp:positionH relativeFrom="margin">
                <wp:align>center</wp:align>
              </wp:positionH>
              <wp:positionV relativeFrom="paragraph">
                <wp:posOffset>-184785</wp:posOffset>
              </wp:positionV>
              <wp:extent cx="78867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8580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CF0D6" id="Rectangle 1" o:spid="_x0000_s1026" style="position:absolute;margin-left:0;margin-top:-14.55pt;width:621pt;height:5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" fillcolor="#52004f" stroked="f">
              <w10:wrap anchorx="margin"/>
            </v:rect>
          </w:pict>
        </mc:Fallback>
      </mc:AlternateContent>
    </w:r>
    <w:r w:rsidR="00FA5995" w:rsidRPr="00D94B54">
      <w:rPr>
        <w:b/>
        <w:bCs/>
        <w:color w:val="FFFFFF"/>
        <w:sz w:val="28"/>
        <w:szCs w:val="28"/>
        <w:lang w:val="fr-CA"/>
      </w:rPr>
      <w:t>EXEMPLE D’</w:t>
    </w:r>
    <w:r w:rsidR="00FA5995" w:rsidRPr="00D94B54">
      <w:rPr>
        <w:rFonts w:cs="Calibri"/>
        <w:b/>
        <w:bCs/>
        <w:color w:val="FFFFFF"/>
        <w:sz w:val="28"/>
        <w:szCs w:val="28"/>
        <w:lang w:val="fr-CA"/>
      </w:rPr>
      <w:t>É</w:t>
    </w:r>
    <w:r w:rsidR="00FA5995" w:rsidRPr="00D94B54">
      <w:rPr>
        <w:b/>
        <w:bCs/>
        <w:color w:val="FFFFFF"/>
        <w:sz w:val="28"/>
        <w:szCs w:val="28"/>
        <w:lang w:val="fr-CA"/>
      </w:rPr>
      <w:t xml:space="preserve">VALUATION DU LEADERSHIP </w:t>
    </w:r>
    <w:r w:rsidR="00172733" w:rsidRPr="00D94B54">
      <w:rPr>
        <w:b/>
        <w:bCs/>
        <w:color w:val="FFFFFF"/>
        <w:sz w:val="28"/>
        <w:szCs w:val="28"/>
        <w:lang w:val="fr-CA"/>
      </w:rPr>
      <w:t>PAR LE RÉPONDANT</w:t>
    </w:r>
    <w:r w:rsidR="00FA5995" w:rsidRPr="00D94B54">
      <w:rPr>
        <w:b/>
        <w:bCs/>
        <w:color w:val="FFFFFF"/>
        <w:sz w:val="28"/>
        <w:szCs w:val="28"/>
        <w:lang w:val="fr-CA"/>
      </w:rPr>
      <w:t xml:space="preserve"> </w:t>
    </w:r>
    <w:r w:rsidR="00473EE3" w:rsidRPr="00D94B54">
      <w:rPr>
        <w:b/>
        <w:bCs/>
        <w:color w:val="FFFFFF"/>
        <w:sz w:val="28"/>
        <w:szCs w:val="28"/>
        <w:lang w:val="fr-CA"/>
      </w:rPr>
      <w:t xml:space="preserve">            </w:t>
    </w:r>
    <w:r w:rsidR="00473EE3" w:rsidRPr="00D94B54">
      <w:rPr>
        <w:i/>
        <w:iCs/>
        <w:color w:val="FFFFFF"/>
        <w:sz w:val="18"/>
        <w:szCs w:val="18"/>
        <w:lang w:val="fr-CA"/>
      </w:rPr>
      <w:t>CONFIDENTIEL UNE FOIS REMPLI</w:t>
    </w:r>
  </w:p>
  <w:p w14:paraId="6237B85C" w14:textId="77777777" w:rsidR="00762288" w:rsidRPr="00D94B54" w:rsidRDefault="00762288" w:rsidP="008C6598">
    <w:pPr>
      <w:pStyle w:val="Header"/>
      <w:ind w:right="360"/>
      <w:jc w:val="cent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87BB7"/>
    <w:multiLevelType w:val="hybridMultilevel"/>
    <w:tmpl w:val="9078F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B20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2023CC6"/>
    <w:multiLevelType w:val="hybridMultilevel"/>
    <w:tmpl w:val="87E6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B5D1B"/>
    <w:multiLevelType w:val="hybridMultilevel"/>
    <w:tmpl w:val="2C089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D2493"/>
    <w:multiLevelType w:val="multilevel"/>
    <w:tmpl w:val="C8E0E3A0"/>
    <w:lvl w:ilvl="0">
      <w:start w:val="1"/>
      <w:numFmt w:val="bullet"/>
      <w:lvlText w:val=""/>
      <w:lvlJc w:val="left"/>
      <w:pPr>
        <w:tabs>
          <w:tab w:val="num" w:pos="720"/>
        </w:tabs>
        <w:ind w:left="720" w:hanging="360"/>
      </w:pPr>
      <w:rPr>
        <w:rFonts w:ascii="Wingdings" w:hAnsi="Wingdings" w:hint="default"/>
        <w:color w:val="660033"/>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FC600F"/>
    <w:multiLevelType w:val="hybridMultilevel"/>
    <w:tmpl w:val="E7B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A50"/>
    <w:multiLevelType w:val="hybridMultilevel"/>
    <w:tmpl w:val="2EE4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55ECB"/>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E661E"/>
    <w:multiLevelType w:val="hybridMultilevel"/>
    <w:tmpl w:val="88F91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716A05"/>
    <w:multiLevelType w:val="hybridMultilevel"/>
    <w:tmpl w:val="33CC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A7680"/>
    <w:multiLevelType w:val="hybridMultilevel"/>
    <w:tmpl w:val="DB6C6DD6"/>
    <w:lvl w:ilvl="0" w:tplc="AD2E333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B67BF"/>
    <w:multiLevelType w:val="hybridMultilevel"/>
    <w:tmpl w:val="963617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B9C6D6B"/>
    <w:multiLevelType w:val="hybridMultilevel"/>
    <w:tmpl w:val="07EC29D4"/>
    <w:lvl w:ilvl="0" w:tplc="BAA836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EB3C9C"/>
    <w:multiLevelType w:val="hybridMultilevel"/>
    <w:tmpl w:val="B73C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F2F1C"/>
    <w:multiLevelType w:val="hybridMultilevel"/>
    <w:tmpl w:val="AC1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B5296"/>
    <w:multiLevelType w:val="hybridMultilevel"/>
    <w:tmpl w:val="218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63B0C"/>
    <w:multiLevelType w:val="hybridMultilevel"/>
    <w:tmpl w:val="59EC2992"/>
    <w:lvl w:ilvl="0" w:tplc="FFFFFFFF">
      <w:start w:val="1"/>
      <w:numFmt w:val="decimal"/>
      <w:lvlText w:val="%1."/>
      <w:lvlJc w:val="left"/>
      <w:pPr>
        <w:ind w:left="720" w:hanging="360"/>
      </w:pPr>
      <w:rPr>
        <w:rFonts w:hint="default"/>
        <w:b/>
        <w:i w:val="0"/>
        <w:color w:val="660033"/>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811037"/>
    <w:multiLevelType w:val="hybridMultilevel"/>
    <w:tmpl w:val="5D76F60A"/>
    <w:lvl w:ilvl="0" w:tplc="4E546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E593E"/>
    <w:multiLevelType w:val="hybridMultilevel"/>
    <w:tmpl w:val="BEA2C9A8"/>
    <w:lvl w:ilvl="0" w:tplc="4E546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63D52"/>
    <w:multiLevelType w:val="hybridMultilevel"/>
    <w:tmpl w:val="74D4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C0690"/>
    <w:multiLevelType w:val="hybridMultilevel"/>
    <w:tmpl w:val="D9D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24640"/>
    <w:multiLevelType w:val="multilevel"/>
    <w:tmpl w:val="C310E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3E476EBC"/>
    <w:multiLevelType w:val="hybridMultilevel"/>
    <w:tmpl w:val="6D04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D4789"/>
    <w:multiLevelType w:val="hybridMultilevel"/>
    <w:tmpl w:val="3006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C6361"/>
    <w:multiLevelType w:val="hybridMultilevel"/>
    <w:tmpl w:val="A2B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9424E"/>
    <w:multiLevelType w:val="hybridMultilevel"/>
    <w:tmpl w:val="3BA46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679AF"/>
    <w:multiLevelType w:val="multilevel"/>
    <w:tmpl w:val="C310E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D64177"/>
    <w:multiLevelType w:val="hybridMultilevel"/>
    <w:tmpl w:val="4ACA9CEE"/>
    <w:lvl w:ilvl="0" w:tplc="4E546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03A02"/>
    <w:multiLevelType w:val="hybridMultilevel"/>
    <w:tmpl w:val="DB1A207C"/>
    <w:lvl w:ilvl="0" w:tplc="B33440E2">
      <w:start w:val="1"/>
      <w:numFmt w:val="bullet"/>
      <w:lvlText w:val=""/>
      <w:lvlJc w:val="left"/>
      <w:pPr>
        <w:ind w:left="720" w:hanging="360"/>
      </w:pPr>
      <w:rPr>
        <w:rFonts w:ascii="Wingdings" w:hAnsi="Wingdings" w:hint="default"/>
        <w:color w:val="66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5676A"/>
    <w:multiLevelType w:val="hybridMultilevel"/>
    <w:tmpl w:val="5396FB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2290A48"/>
    <w:multiLevelType w:val="hybridMultilevel"/>
    <w:tmpl w:val="1D2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25C8D"/>
    <w:multiLevelType w:val="hybridMultilevel"/>
    <w:tmpl w:val="C61E2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1F180F"/>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547D4"/>
    <w:multiLevelType w:val="hybridMultilevel"/>
    <w:tmpl w:val="B0FC5954"/>
    <w:lvl w:ilvl="0" w:tplc="0409000F">
      <w:start w:val="1"/>
      <w:numFmt w:val="decimal"/>
      <w:lvlText w:val="%1."/>
      <w:lvlJc w:val="left"/>
      <w:pPr>
        <w:ind w:left="1080" w:hanging="360"/>
      </w:pPr>
    </w:lvl>
    <w:lvl w:ilvl="1" w:tplc="AD2E333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604239"/>
    <w:multiLevelType w:val="hybridMultilevel"/>
    <w:tmpl w:val="68DA1242"/>
    <w:lvl w:ilvl="0" w:tplc="3C02980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F0D26"/>
    <w:multiLevelType w:val="hybridMultilevel"/>
    <w:tmpl w:val="B6A8F780"/>
    <w:lvl w:ilvl="0" w:tplc="8BB89E4C">
      <w:start w:val="1"/>
      <w:numFmt w:val="decimal"/>
      <w:lvlText w:val="%1."/>
      <w:lvlJc w:val="left"/>
      <w:pPr>
        <w:tabs>
          <w:tab w:val="num" w:pos="360"/>
        </w:tabs>
        <w:ind w:left="360" w:hanging="360"/>
      </w:pPr>
      <w:rPr>
        <w:rFonts w:ascii="Futura Lt BT" w:hAnsi="Futura Lt BT" w:hint="default"/>
        <w:b w:val="0"/>
        <w:i w:val="0"/>
        <w:color w:val="auto"/>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2093769069">
    <w:abstractNumId w:val="21"/>
  </w:num>
  <w:num w:numId="2" w16cid:durableId="1181243109">
    <w:abstractNumId w:val="26"/>
  </w:num>
  <w:num w:numId="3" w16cid:durableId="263421571">
    <w:abstractNumId w:val="4"/>
  </w:num>
  <w:num w:numId="4" w16cid:durableId="125976111">
    <w:abstractNumId w:val="12"/>
  </w:num>
  <w:num w:numId="5" w16cid:durableId="218175633">
    <w:abstractNumId w:val="35"/>
  </w:num>
  <w:num w:numId="6" w16cid:durableId="420878067">
    <w:abstractNumId w:val="11"/>
  </w:num>
  <w:num w:numId="7" w16cid:durableId="619193021">
    <w:abstractNumId w:val="16"/>
  </w:num>
  <w:num w:numId="8" w16cid:durableId="1626352494">
    <w:abstractNumId w:val="29"/>
  </w:num>
  <w:num w:numId="9" w16cid:durableId="697008108">
    <w:abstractNumId w:val="28"/>
  </w:num>
  <w:num w:numId="10" w16cid:durableId="457183591">
    <w:abstractNumId w:val="0"/>
  </w:num>
  <w:num w:numId="11" w16cid:durableId="675618623">
    <w:abstractNumId w:val="8"/>
  </w:num>
  <w:num w:numId="12" w16cid:durableId="694381525">
    <w:abstractNumId w:val="7"/>
  </w:num>
  <w:num w:numId="13" w16cid:durableId="1532918524">
    <w:abstractNumId w:val="32"/>
  </w:num>
  <w:num w:numId="14" w16cid:durableId="1294826533">
    <w:abstractNumId w:val="25"/>
  </w:num>
  <w:num w:numId="15" w16cid:durableId="1513179889">
    <w:abstractNumId w:val="33"/>
  </w:num>
  <w:num w:numId="16" w16cid:durableId="1198085199">
    <w:abstractNumId w:val="14"/>
  </w:num>
  <w:num w:numId="17" w16cid:durableId="1176457304">
    <w:abstractNumId w:val="10"/>
  </w:num>
  <w:num w:numId="18" w16cid:durableId="114909275">
    <w:abstractNumId w:val="5"/>
  </w:num>
  <w:num w:numId="19" w16cid:durableId="884295727">
    <w:abstractNumId w:val="34"/>
  </w:num>
  <w:num w:numId="20" w16cid:durableId="639463930">
    <w:abstractNumId w:val="1"/>
  </w:num>
  <w:num w:numId="21" w16cid:durableId="952588996">
    <w:abstractNumId w:val="15"/>
  </w:num>
  <w:num w:numId="22" w16cid:durableId="663050288">
    <w:abstractNumId w:val="2"/>
  </w:num>
  <w:num w:numId="23" w16cid:durableId="1904220602">
    <w:abstractNumId w:val="20"/>
  </w:num>
  <w:num w:numId="24" w16cid:durableId="1870142119">
    <w:abstractNumId w:val="23"/>
  </w:num>
  <w:num w:numId="25" w16cid:durableId="916211503">
    <w:abstractNumId w:val="22"/>
  </w:num>
  <w:num w:numId="26" w16cid:durableId="1459224930">
    <w:abstractNumId w:val="31"/>
  </w:num>
  <w:num w:numId="27" w16cid:durableId="1490246273">
    <w:abstractNumId w:val="3"/>
  </w:num>
  <w:num w:numId="28" w16cid:durableId="1054811757">
    <w:abstractNumId w:val="6"/>
  </w:num>
  <w:num w:numId="29" w16cid:durableId="355234513">
    <w:abstractNumId w:val="30"/>
  </w:num>
  <w:num w:numId="30" w16cid:durableId="2006276078">
    <w:abstractNumId w:val="19"/>
  </w:num>
  <w:num w:numId="31" w16cid:durableId="2030181560">
    <w:abstractNumId w:val="9"/>
  </w:num>
  <w:num w:numId="32" w16cid:durableId="1106195566">
    <w:abstractNumId w:val="13"/>
  </w:num>
  <w:num w:numId="33" w16cid:durableId="1655527923">
    <w:abstractNumId w:val="24"/>
  </w:num>
  <w:num w:numId="34" w16cid:durableId="329409731">
    <w:abstractNumId w:val="27"/>
  </w:num>
  <w:num w:numId="35" w16cid:durableId="227960907">
    <w:abstractNumId w:val="18"/>
  </w:num>
  <w:num w:numId="36" w16cid:durableId="10528021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06"/>
    <w:rsid w:val="00001AB9"/>
    <w:rsid w:val="00006E43"/>
    <w:rsid w:val="00007DB1"/>
    <w:rsid w:val="0001064F"/>
    <w:rsid w:val="00010B00"/>
    <w:rsid w:val="00017E35"/>
    <w:rsid w:val="00021AF1"/>
    <w:rsid w:val="00023ED5"/>
    <w:rsid w:val="0003152C"/>
    <w:rsid w:val="000345A4"/>
    <w:rsid w:val="0003560B"/>
    <w:rsid w:val="00035FCB"/>
    <w:rsid w:val="00042828"/>
    <w:rsid w:val="00045755"/>
    <w:rsid w:val="000527FD"/>
    <w:rsid w:val="0005338D"/>
    <w:rsid w:val="000535A2"/>
    <w:rsid w:val="00060D35"/>
    <w:rsid w:val="00061B84"/>
    <w:rsid w:val="0007003C"/>
    <w:rsid w:val="00070656"/>
    <w:rsid w:val="00071F44"/>
    <w:rsid w:val="00075223"/>
    <w:rsid w:val="00080256"/>
    <w:rsid w:val="000833A3"/>
    <w:rsid w:val="00084223"/>
    <w:rsid w:val="000866C9"/>
    <w:rsid w:val="00086DDD"/>
    <w:rsid w:val="00096765"/>
    <w:rsid w:val="000A0492"/>
    <w:rsid w:val="000A4658"/>
    <w:rsid w:val="000A7704"/>
    <w:rsid w:val="000B10B3"/>
    <w:rsid w:val="000B1DD4"/>
    <w:rsid w:val="000B20F5"/>
    <w:rsid w:val="000B2E8E"/>
    <w:rsid w:val="000B5FF3"/>
    <w:rsid w:val="000C3947"/>
    <w:rsid w:val="000C5A26"/>
    <w:rsid w:val="000D01D2"/>
    <w:rsid w:val="000D0874"/>
    <w:rsid w:val="000D545E"/>
    <w:rsid w:val="000E1042"/>
    <w:rsid w:val="000E27B5"/>
    <w:rsid w:val="000E5510"/>
    <w:rsid w:val="000E6C6C"/>
    <w:rsid w:val="000F15F9"/>
    <w:rsid w:val="000F25ED"/>
    <w:rsid w:val="00115FE8"/>
    <w:rsid w:val="001210CC"/>
    <w:rsid w:val="00122A02"/>
    <w:rsid w:val="001270CC"/>
    <w:rsid w:val="00127425"/>
    <w:rsid w:val="00136DF7"/>
    <w:rsid w:val="0013774C"/>
    <w:rsid w:val="0014441F"/>
    <w:rsid w:val="0014442A"/>
    <w:rsid w:val="00147497"/>
    <w:rsid w:val="00151AEF"/>
    <w:rsid w:val="00153846"/>
    <w:rsid w:val="00154A5B"/>
    <w:rsid w:val="0015607D"/>
    <w:rsid w:val="00163CED"/>
    <w:rsid w:val="00167A20"/>
    <w:rsid w:val="001710AD"/>
    <w:rsid w:val="00172733"/>
    <w:rsid w:val="00181DCE"/>
    <w:rsid w:val="001835A4"/>
    <w:rsid w:val="00183EA6"/>
    <w:rsid w:val="00184393"/>
    <w:rsid w:val="00190ED2"/>
    <w:rsid w:val="00191E87"/>
    <w:rsid w:val="00191FA9"/>
    <w:rsid w:val="001920A8"/>
    <w:rsid w:val="00192F28"/>
    <w:rsid w:val="00193F07"/>
    <w:rsid w:val="00194F62"/>
    <w:rsid w:val="00195444"/>
    <w:rsid w:val="001959C3"/>
    <w:rsid w:val="001A092B"/>
    <w:rsid w:val="001A18DE"/>
    <w:rsid w:val="001B07FA"/>
    <w:rsid w:val="001B4166"/>
    <w:rsid w:val="001C0A63"/>
    <w:rsid w:val="001C1DE8"/>
    <w:rsid w:val="001C3FBA"/>
    <w:rsid w:val="001C4049"/>
    <w:rsid w:val="001C4EA0"/>
    <w:rsid w:val="001D65CA"/>
    <w:rsid w:val="001D6C7E"/>
    <w:rsid w:val="001E2817"/>
    <w:rsid w:val="001E2EC6"/>
    <w:rsid w:val="001E5286"/>
    <w:rsid w:val="001E69CF"/>
    <w:rsid w:val="001E7BED"/>
    <w:rsid w:val="001F2AA6"/>
    <w:rsid w:val="001F53D3"/>
    <w:rsid w:val="001F5F08"/>
    <w:rsid w:val="001F73CD"/>
    <w:rsid w:val="00201CC5"/>
    <w:rsid w:val="0020474B"/>
    <w:rsid w:val="00207283"/>
    <w:rsid w:val="00207896"/>
    <w:rsid w:val="002108B8"/>
    <w:rsid w:val="002155F6"/>
    <w:rsid w:val="002255A8"/>
    <w:rsid w:val="002260D4"/>
    <w:rsid w:val="00233A0E"/>
    <w:rsid w:val="00235EC3"/>
    <w:rsid w:val="00235F4D"/>
    <w:rsid w:val="00236D6B"/>
    <w:rsid w:val="00242108"/>
    <w:rsid w:val="00243362"/>
    <w:rsid w:val="00255894"/>
    <w:rsid w:val="00257AFE"/>
    <w:rsid w:val="0026278E"/>
    <w:rsid w:val="002642B6"/>
    <w:rsid w:val="00266CB2"/>
    <w:rsid w:val="0026767D"/>
    <w:rsid w:val="00267A16"/>
    <w:rsid w:val="00272D04"/>
    <w:rsid w:val="00272E9C"/>
    <w:rsid w:val="0027711C"/>
    <w:rsid w:val="002806CD"/>
    <w:rsid w:val="002815A5"/>
    <w:rsid w:val="0028220C"/>
    <w:rsid w:val="002862B5"/>
    <w:rsid w:val="00286666"/>
    <w:rsid w:val="002904B2"/>
    <w:rsid w:val="00290AE7"/>
    <w:rsid w:val="00293680"/>
    <w:rsid w:val="002977EC"/>
    <w:rsid w:val="002A2788"/>
    <w:rsid w:val="002B3B6C"/>
    <w:rsid w:val="002C01A9"/>
    <w:rsid w:val="002C6332"/>
    <w:rsid w:val="002C6A26"/>
    <w:rsid w:val="002D09A6"/>
    <w:rsid w:val="002D187A"/>
    <w:rsid w:val="002D2099"/>
    <w:rsid w:val="002D32DE"/>
    <w:rsid w:val="002D3306"/>
    <w:rsid w:val="002D38CB"/>
    <w:rsid w:val="002E0024"/>
    <w:rsid w:val="002E01E6"/>
    <w:rsid w:val="002E1DE1"/>
    <w:rsid w:val="002E3030"/>
    <w:rsid w:val="002E524B"/>
    <w:rsid w:val="002E77D1"/>
    <w:rsid w:val="002F18A7"/>
    <w:rsid w:val="002F63D3"/>
    <w:rsid w:val="002F7AA3"/>
    <w:rsid w:val="00304DC8"/>
    <w:rsid w:val="0030503F"/>
    <w:rsid w:val="003108FD"/>
    <w:rsid w:val="00311547"/>
    <w:rsid w:val="00312AF3"/>
    <w:rsid w:val="003140D6"/>
    <w:rsid w:val="003141A8"/>
    <w:rsid w:val="00314206"/>
    <w:rsid w:val="00314AE3"/>
    <w:rsid w:val="0031507F"/>
    <w:rsid w:val="00316C62"/>
    <w:rsid w:val="00317A97"/>
    <w:rsid w:val="00322897"/>
    <w:rsid w:val="003234D1"/>
    <w:rsid w:val="00323ACF"/>
    <w:rsid w:val="00325F51"/>
    <w:rsid w:val="00326537"/>
    <w:rsid w:val="0033074A"/>
    <w:rsid w:val="003307FB"/>
    <w:rsid w:val="00340129"/>
    <w:rsid w:val="00344296"/>
    <w:rsid w:val="00347DFF"/>
    <w:rsid w:val="0035091B"/>
    <w:rsid w:val="003520B6"/>
    <w:rsid w:val="00353493"/>
    <w:rsid w:val="003570B3"/>
    <w:rsid w:val="00360BB3"/>
    <w:rsid w:val="00365A06"/>
    <w:rsid w:val="0036640F"/>
    <w:rsid w:val="003701C8"/>
    <w:rsid w:val="00372B3B"/>
    <w:rsid w:val="003752E8"/>
    <w:rsid w:val="00375B02"/>
    <w:rsid w:val="00381DAB"/>
    <w:rsid w:val="00385494"/>
    <w:rsid w:val="00386A78"/>
    <w:rsid w:val="00392A26"/>
    <w:rsid w:val="0039346B"/>
    <w:rsid w:val="003A006A"/>
    <w:rsid w:val="003A0810"/>
    <w:rsid w:val="003A1F75"/>
    <w:rsid w:val="003B344D"/>
    <w:rsid w:val="003B4CEA"/>
    <w:rsid w:val="003B6665"/>
    <w:rsid w:val="003C65DC"/>
    <w:rsid w:val="003C6735"/>
    <w:rsid w:val="003C6E9D"/>
    <w:rsid w:val="003C7BA3"/>
    <w:rsid w:val="003D10C3"/>
    <w:rsid w:val="003D2C96"/>
    <w:rsid w:val="003D5DEA"/>
    <w:rsid w:val="003E024F"/>
    <w:rsid w:val="003E057D"/>
    <w:rsid w:val="003E557C"/>
    <w:rsid w:val="003E5DAC"/>
    <w:rsid w:val="003E6991"/>
    <w:rsid w:val="003E74DC"/>
    <w:rsid w:val="003F11AB"/>
    <w:rsid w:val="003F7970"/>
    <w:rsid w:val="004023B6"/>
    <w:rsid w:val="004036D0"/>
    <w:rsid w:val="004053A0"/>
    <w:rsid w:val="00410BD1"/>
    <w:rsid w:val="00412486"/>
    <w:rsid w:val="004133B2"/>
    <w:rsid w:val="00413CFA"/>
    <w:rsid w:val="004203FE"/>
    <w:rsid w:val="00421B0E"/>
    <w:rsid w:val="00421BCC"/>
    <w:rsid w:val="00423522"/>
    <w:rsid w:val="00423562"/>
    <w:rsid w:val="00425853"/>
    <w:rsid w:val="004313FD"/>
    <w:rsid w:val="00431617"/>
    <w:rsid w:val="00441E2A"/>
    <w:rsid w:val="00444608"/>
    <w:rsid w:val="00444A3C"/>
    <w:rsid w:val="00446BD2"/>
    <w:rsid w:val="00446E0F"/>
    <w:rsid w:val="00450896"/>
    <w:rsid w:val="004519C6"/>
    <w:rsid w:val="00451F03"/>
    <w:rsid w:val="0045287D"/>
    <w:rsid w:val="00454DE0"/>
    <w:rsid w:val="00455DD4"/>
    <w:rsid w:val="00456768"/>
    <w:rsid w:val="004579D6"/>
    <w:rsid w:val="00463428"/>
    <w:rsid w:val="00463F44"/>
    <w:rsid w:val="004656DD"/>
    <w:rsid w:val="00465D92"/>
    <w:rsid w:val="00465E08"/>
    <w:rsid w:val="00467461"/>
    <w:rsid w:val="0047219B"/>
    <w:rsid w:val="00472BFA"/>
    <w:rsid w:val="00472C62"/>
    <w:rsid w:val="00473074"/>
    <w:rsid w:val="00473EE3"/>
    <w:rsid w:val="00483AC3"/>
    <w:rsid w:val="004852C7"/>
    <w:rsid w:val="004871FE"/>
    <w:rsid w:val="004935F1"/>
    <w:rsid w:val="00495E11"/>
    <w:rsid w:val="0049615F"/>
    <w:rsid w:val="0049712B"/>
    <w:rsid w:val="004A037E"/>
    <w:rsid w:val="004A261B"/>
    <w:rsid w:val="004A2ED2"/>
    <w:rsid w:val="004A4DBD"/>
    <w:rsid w:val="004A5259"/>
    <w:rsid w:val="004B084F"/>
    <w:rsid w:val="004B4317"/>
    <w:rsid w:val="004B5C2C"/>
    <w:rsid w:val="004B6FA7"/>
    <w:rsid w:val="004C3DBB"/>
    <w:rsid w:val="004C62A2"/>
    <w:rsid w:val="004C7ABE"/>
    <w:rsid w:val="004D071D"/>
    <w:rsid w:val="004D0EDF"/>
    <w:rsid w:val="004D4E89"/>
    <w:rsid w:val="004D5579"/>
    <w:rsid w:val="004D69D1"/>
    <w:rsid w:val="004E027B"/>
    <w:rsid w:val="004E1569"/>
    <w:rsid w:val="004E225C"/>
    <w:rsid w:val="004E3CD0"/>
    <w:rsid w:val="004F0E3F"/>
    <w:rsid w:val="00502B70"/>
    <w:rsid w:val="00502C7C"/>
    <w:rsid w:val="005037AA"/>
    <w:rsid w:val="00504947"/>
    <w:rsid w:val="005050C8"/>
    <w:rsid w:val="00505800"/>
    <w:rsid w:val="00507F1F"/>
    <w:rsid w:val="00510D20"/>
    <w:rsid w:val="00512509"/>
    <w:rsid w:val="00512FBA"/>
    <w:rsid w:val="0052295A"/>
    <w:rsid w:val="0052713B"/>
    <w:rsid w:val="00533D81"/>
    <w:rsid w:val="00534A91"/>
    <w:rsid w:val="00534E82"/>
    <w:rsid w:val="00534FAA"/>
    <w:rsid w:val="00535F69"/>
    <w:rsid w:val="005363EE"/>
    <w:rsid w:val="005371EE"/>
    <w:rsid w:val="00540014"/>
    <w:rsid w:val="00542FAD"/>
    <w:rsid w:val="005458D7"/>
    <w:rsid w:val="00545BB2"/>
    <w:rsid w:val="00557AF9"/>
    <w:rsid w:val="005623D9"/>
    <w:rsid w:val="0056254F"/>
    <w:rsid w:val="005637EF"/>
    <w:rsid w:val="00565A9E"/>
    <w:rsid w:val="005678E8"/>
    <w:rsid w:val="00570403"/>
    <w:rsid w:val="0057131F"/>
    <w:rsid w:val="00571ABC"/>
    <w:rsid w:val="00580F2D"/>
    <w:rsid w:val="005814D1"/>
    <w:rsid w:val="0058497F"/>
    <w:rsid w:val="00586423"/>
    <w:rsid w:val="00587A42"/>
    <w:rsid w:val="0059070D"/>
    <w:rsid w:val="0059191C"/>
    <w:rsid w:val="00593B92"/>
    <w:rsid w:val="00593E4A"/>
    <w:rsid w:val="00596764"/>
    <w:rsid w:val="005A0599"/>
    <w:rsid w:val="005A0C3F"/>
    <w:rsid w:val="005A0E8C"/>
    <w:rsid w:val="005A17EC"/>
    <w:rsid w:val="005A1BF7"/>
    <w:rsid w:val="005A2788"/>
    <w:rsid w:val="005A4000"/>
    <w:rsid w:val="005A5059"/>
    <w:rsid w:val="005A61DA"/>
    <w:rsid w:val="005A7C4F"/>
    <w:rsid w:val="005B060A"/>
    <w:rsid w:val="005B1CA9"/>
    <w:rsid w:val="005B2EED"/>
    <w:rsid w:val="005B4174"/>
    <w:rsid w:val="005B4DB5"/>
    <w:rsid w:val="005B6A88"/>
    <w:rsid w:val="005B7662"/>
    <w:rsid w:val="005C094C"/>
    <w:rsid w:val="005C0A3B"/>
    <w:rsid w:val="005C0D9B"/>
    <w:rsid w:val="005C380B"/>
    <w:rsid w:val="005C7649"/>
    <w:rsid w:val="005D1555"/>
    <w:rsid w:val="005D4A5F"/>
    <w:rsid w:val="005D53FA"/>
    <w:rsid w:val="005D6365"/>
    <w:rsid w:val="005E3BC0"/>
    <w:rsid w:val="005E52D9"/>
    <w:rsid w:val="005E6206"/>
    <w:rsid w:val="005E7562"/>
    <w:rsid w:val="005F499E"/>
    <w:rsid w:val="00602F3F"/>
    <w:rsid w:val="00604738"/>
    <w:rsid w:val="006057DD"/>
    <w:rsid w:val="0061123C"/>
    <w:rsid w:val="00611EA2"/>
    <w:rsid w:val="00612881"/>
    <w:rsid w:val="0061391D"/>
    <w:rsid w:val="00613C8D"/>
    <w:rsid w:val="00613E7A"/>
    <w:rsid w:val="00621E89"/>
    <w:rsid w:val="00627D64"/>
    <w:rsid w:val="00636A68"/>
    <w:rsid w:val="0063748A"/>
    <w:rsid w:val="00640DBD"/>
    <w:rsid w:val="00643FAF"/>
    <w:rsid w:val="00644C29"/>
    <w:rsid w:val="00645370"/>
    <w:rsid w:val="006503D5"/>
    <w:rsid w:val="00651EA7"/>
    <w:rsid w:val="00652A3E"/>
    <w:rsid w:val="006548B0"/>
    <w:rsid w:val="006570AC"/>
    <w:rsid w:val="00662EF7"/>
    <w:rsid w:val="00666079"/>
    <w:rsid w:val="0066733B"/>
    <w:rsid w:val="00667FE3"/>
    <w:rsid w:val="00671C25"/>
    <w:rsid w:val="0067211D"/>
    <w:rsid w:val="0067570E"/>
    <w:rsid w:val="00677A9A"/>
    <w:rsid w:val="00680526"/>
    <w:rsid w:val="00681B6C"/>
    <w:rsid w:val="00685224"/>
    <w:rsid w:val="00690382"/>
    <w:rsid w:val="00690BF7"/>
    <w:rsid w:val="006955A7"/>
    <w:rsid w:val="006A480A"/>
    <w:rsid w:val="006A4C8B"/>
    <w:rsid w:val="006A7398"/>
    <w:rsid w:val="006A78BF"/>
    <w:rsid w:val="006A79CA"/>
    <w:rsid w:val="006B113C"/>
    <w:rsid w:val="006B23DA"/>
    <w:rsid w:val="006C759F"/>
    <w:rsid w:val="006D2C8C"/>
    <w:rsid w:val="006D3FA9"/>
    <w:rsid w:val="006D74D7"/>
    <w:rsid w:val="006E7D1C"/>
    <w:rsid w:val="006F449C"/>
    <w:rsid w:val="007028F1"/>
    <w:rsid w:val="00704DC7"/>
    <w:rsid w:val="007111CA"/>
    <w:rsid w:val="007127C3"/>
    <w:rsid w:val="00712A28"/>
    <w:rsid w:val="00716C4D"/>
    <w:rsid w:val="00717406"/>
    <w:rsid w:val="0072053B"/>
    <w:rsid w:val="00723579"/>
    <w:rsid w:val="00724269"/>
    <w:rsid w:val="007263FF"/>
    <w:rsid w:val="007311D7"/>
    <w:rsid w:val="0073269D"/>
    <w:rsid w:val="007331A8"/>
    <w:rsid w:val="00733DC0"/>
    <w:rsid w:val="0073445C"/>
    <w:rsid w:val="0073473A"/>
    <w:rsid w:val="007401CC"/>
    <w:rsid w:val="00740C9E"/>
    <w:rsid w:val="00746F8C"/>
    <w:rsid w:val="00747D33"/>
    <w:rsid w:val="00751038"/>
    <w:rsid w:val="00751D73"/>
    <w:rsid w:val="00752BD8"/>
    <w:rsid w:val="0075700F"/>
    <w:rsid w:val="007575A4"/>
    <w:rsid w:val="0076125D"/>
    <w:rsid w:val="00761ADB"/>
    <w:rsid w:val="00762288"/>
    <w:rsid w:val="00764BDD"/>
    <w:rsid w:val="0076543E"/>
    <w:rsid w:val="0077120B"/>
    <w:rsid w:val="007712F2"/>
    <w:rsid w:val="00774FE7"/>
    <w:rsid w:val="00775B24"/>
    <w:rsid w:val="007831A6"/>
    <w:rsid w:val="007840AD"/>
    <w:rsid w:val="007849F5"/>
    <w:rsid w:val="00786A0D"/>
    <w:rsid w:val="007900B9"/>
    <w:rsid w:val="007918DA"/>
    <w:rsid w:val="0079615B"/>
    <w:rsid w:val="007967F4"/>
    <w:rsid w:val="0079766E"/>
    <w:rsid w:val="007A0B1F"/>
    <w:rsid w:val="007A4900"/>
    <w:rsid w:val="007A4EF7"/>
    <w:rsid w:val="007A52D5"/>
    <w:rsid w:val="007A6BB4"/>
    <w:rsid w:val="007B3C0C"/>
    <w:rsid w:val="007C39E8"/>
    <w:rsid w:val="007C3B20"/>
    <w:rsid w:val="007C3BA4"/>
    <w:rsid w:val="007C7A06"/>
    <w:rsid w:val="007D4403"/>
    <w:rsid w:val="007D57B2"/>
    <w:rsid w:val="007E2C45"/>
    <w:rsid w:val="007F391B"/>
    <w:rsid w:val="0081132C"/>
    <w:rsid w:val="008117BA"/>
    <w:rsid w:val="00816952"/>
    <w:rsid w:val="00817E18"/>
    <w:rsid w:val="00822B16"/>
    <w:rsid w:val="00824D4A"/>
    <w:rsid w:val="00825D3D"/>
    <w:rsid w:val="00826FEB"/>
    <w:rsid w:val="00827B07"/>
    <w:rsid w:val="008311D7"/>
    <w:rsid w:val="00833B66"/>
    <w:rsid w:val="008416F2"/>
    <w:rsid w:val="008418FA"/>
    <w:rsid w:val="0085082D"/>
    <w:rsid w:val="00850C05"/>
    <w:rsid w:val="00855768"/>
    <w:rsid w:val="0085656B"/>
    <w:rsid w:val="008566CF"/>
    <w:rsid w:val="00866432"/>
    <w:rsid w:val="008668B6"/>
    <w:rsid w:val="00870098"/>
    <w:rsid w:val="008718F8"/>
    <w:rsid w:val="00880B77"/>
    <w:rsid w:val="00880EBD"/>
    <w:rsid w:val="00881282"/>
    <w:rsid w:val="0088217A"/>
    <w:rsid w:val="00884419"/>
    <w:rsid w:val="0088647C"/>
    <w:rsid w:val="008903F5"/>
    <w:rsid w:val="00891E4F"/>
    <w:rsid w:val="00893CB1"/>
    <w:rsid w:val="00893CEB"/>
    <w:rsid w:val="0089440D"/>
    <w:rsid w:val="0089533C"/>
    <w:rsid w:val="00896552"/>
    <w:rsid w:val="008967B1"/>
    <w:rsid w:val="008A268D"/>
    <w:rsid w:val="008A617D"/>
    <w:rsid w:val="008A7575"/>
    <w:rsid w:val="008B0F72"/>
    <w:rsid w:val="008B130F"/>
    <w:rsid w:val="008B4757"/>
    <w:rsid w:val="008B55B0"/>
    <w:rsid w:val="008B6A44"/>
    <w:rsid w:val="008B7E8D"/>
    <w:rsid w:val="008C4E53"/>
    <w:rsid w:val="008C5CD0"/>
    <w:rsid w:val="008C6598"/>
    <w:rsid w:val="008C7F81"/>
    <w:rsid w:val="008D3231"/>
    <w:rsid w:val="008D7439"/>
    <w:rsid w:val="008E10E9"/>
    <w:rsid w:val="008E443C"/>
    <w:rsid w:val="008E554E"/>
    <w:rsid w:val="008F2469"/>
    <w:rsid w:val="008F62BE"/>
    <w:rsid w:val="008F6C7F"/>
    <w:rsid w:val="00901A95"/>
    <w:rsid w:val="009047AB"/>
    <w:rsid w:val="0090644A"/>
    <w:rsid w:val="009140C4"/>
    <w:rsid w:val="009140F6"/>
    <w:rsid w:val="00914E8B"/>
    <w:rsid w:val="009160DB"/>
    <w:rsid w:val="00922117"/>
    <w:rsid w:val="009234EA"/>
    <w:rsid w:val="00925786"/>
    <w:rsid w:val="0092666E"/>
    <w:rsid w:val="00931952"/>
    <w:rsid w:val="00943D6C"/>
    <w:rsid w:val="00944704"/>
    <w:rsid w:val="00945147"/>
    <w:rsid w:val="00945713"/>
    <w:rsid w:val="009460C2"/>
    <w:rsid w:val="00946100"/>
    <w:rsid w:val="0095232C"/>
    <w:rsid w:val="00955B1D"/>
    <w:rsid w:val="00955E96"/>
    <w:rsid w:val="009608FE"/>
    <w:rsid w:val="00960F34"/>
    <w:rsid w:val="00964A00"/>
    <w:rsid w:val="0096511B"/>
    <w:rsid w:val="00972289"/>
    <w:rsid w:val="009736BB"/>
    <w:rsid w:val="009751A1"/>
    <w:rsid w:val="009751DF"/>
    <w:rsid w:val="0097688A"/>
    <w:rsid w:val="00977EED"/>
    <w:rsid w:val="00980737"/>
    <w:rsid w:val="00982002"/>
    <w:rsid w:val="00982445"/>
    <w:rsid w:val="00983573"/>
    <w:rsid w:val="009843FA"/>
    <w:rsid w:val="00985C47"/>
    <w:rsid w:val="0098694A"/>
    <w:rsid w:val="00992567"/>
    <w:rsid w:val="009950FB"/>
    <w:rsid w:val="00996E22"/>
    <w:rsid w:val="00997F6B"/>
    <w:rsid w:val="009A7253"/>
    <w:rsid w:val="009B22FA"/>
    <w:rsid w:val="009B3061"/>
    <w:rsid w:val="009B405A"/>
    <w:rsid w:val="009B4A94"/>
    <w:rsid w:val="009B5BE0"/>
    <w:rsid w:val="009B5C7A"/>
    <w:rsid w:val="009C1E9B"/>
    <w:rsid w:val="009C45F8"/>
    <w:rsid w:val="009C558C"/>
    <w:rsid w:val="009D25DA"/>
    <w:rsid w:val="009D3E28"/>
    <w:rsid w:val="009D4D42"/>
    <w:rsid w:val="009E1656"/>
    <w:rsid w:val="009E6946"/>
    <w:rsid w:val="009E69B6"/>
    <w:rsid w:val="009F39D1"/>
    <w:rsid w:val="009F3A62"/>
    <w:rsid w:val="009F552E"/>
    <w:rsid w:val="009F6F06"/>
    <w:rsid w:val="009F74B2"/>
    <w:rsid w:val="00A0783E"/>
    <w:rsid w:val="00A07A09"/>
    <w:rsid w:val="00A17441"/>
    <w:rsid w:val="00A21D19"/>
    <w:rsid w:val="00A229D3"/>
    <w:rsid w:val="00A23518"/>
    <w:rsid w:val="00A23F22"/>
    <w:rsid w:val="00A33628"/>
    <w:rsid w:val="00A34047"/>
    <w:rsid w:val="00A36A1F"/>
    <w:rsid w:val="00A37E65"/>
    <w:rsid w:val="00A43442"/>
    <w:rsid w:val="00A4428E"/>
    <w:rsid w:val="00A46C75"/>
    <w:rsid w:val="00A51632"/>
    <w:rsid w:val="00A521EF"/>
    <w:rsid w:val="00A563C3"/>
    <w:rsid w:val="00A569A9"/>
    <w:rsid w:val="00A56D89"/>
    <w:rsid w:val="00A60091"/>
    <w:rsid w:val="00A61EC3"/>
    <w:rsid w:val="00A63341"/>
    <w:rsid w:val="00A64A1D"/>
    <w:rsid w:val="00A70171"/>
    <w:rsid w:val="00A70D6B"/>
    <w:rsid w:val="00A76B53"/>
    <w:rsid w:val="00A84438"/>
    <w:rsid w:val="00A8719D"/>
    <w:rsid w:val="00A92BDC"/>
    <w:rsid w:val="00A93A63"/>
    <w:rsid w:val="00A97951"/>
    <w:rsid w:val="00AA0266"/>
    <w:rsid w:val="00AA4BEB"/>
    <w:rsid w:val="00AB07CB"/>
    <w:rsid w:val="00AB4046"/>
    <w:rsid w:val="00AB779F"/>
    <w:rsid w:val="00AC2708"/>
    <w:rsid w:val="00AC3B7E"/>
    <w:rsid w:val="00AC4AE0"/>
    <w:rsid w:val="00AC61E9"/>
    <w:rsid w:val="00AC74D0"/>
    <w:rsid w:val="00AE0F9A"/>
    <w:rsid w:val="00AE1334"/>
    <w:rsid w:val="00AE19BA"/>
    <w:rsid w:val="00AF4CA2"/>
    <w:rsid w:val="00AF7AB9"/>
    <w:rsid w:val="00B01995"/>
    <w:rsid w:val="00B02532"/>
    <w:rsid w:val="00B06C22"/>
    <w:rsid w:val="00B075B8"/>
    <w:rsid w:val="00B11C54"/>
    <w:rsid w:val="00B135AA"/>
    <w:rsid w:val="00B13B79"/>
    <w:rsid w:val="00B17B62"/>
    <w:rsid w:val="00B206DE"/>
    <w:rsid w:val="00B22E93"/>
    <w:rsid w:val="00B23EF8"/>
    <w:rsid w:val="00B31907"/>
    <w:rsid w:val="00B319B0"/>
    <w:rsid w:val="00B32056"/>
    <w:rsid w:val="00B3284E"/>
    <w:rsid w:val="00B41DB5"/>
    <w:rsid w:val="00B44B5E"/>
    <w:rsid w:val="00B44DCE"/>
    <w:rsid w:val="00B45DBF"/>
    <w:rsid w:val="00B46538"/>
    <w:rsid w:val="00B519FC"/>
    <w:rsid w:val="00B52B8B"/>
    <w:rsid w:val="00B54CEE"/>
    <w:rsid w:val="00B55A5D"/>
    <w:rsid w:val="00B56714"/>
    <w:rsid w:val="00B56B5F"/>
    <w:rsid w:val="00B57784"/>
    <w:rsid w:val="00B6152B"/>
    <w:rsid w:val="00B62B64"/>
    <w:rsid w:val="00B62D82"/>
    <w:rsid w:val="00B73C6B"/>
    <w:rsid w:val="00B764A0"/>
    <w:rsid w:val="00B76F7C"/>
    <w:rsid w:val="00B80E3B"/>
    <w:rsid w:val="00B84AA0"/>
    <w:rsid w:val="00B8577C"/>
    <w:rsid w:val="00B859CA"/>
    <w:rsid w:val="00B86839"/>
    <w:rsid w:val="00B879D9"/>
    <w:rsid w:val="00B93977"/>
    <w:rsid w:val="00B95392"/>
    <w:rsid w:val="00B968C4"/>
    <w:rsid w:val="00BA4292"/>
    <w:rsid w:val="00BB1DCA"/>
    <w:rsid w:val="00BB4C93"/>
    <w:rsid w:val="00BB5475"/>
    <w:rsid w:val="00BB650E"/>
    <w:rsid w:val="00BB70F0"/>
    <w:rsid w:val="00BC4058"/>
    <w:rsid w:val="00BC7BF1"/>
    <w:rsid w:val="00BC7FC4"/>
    <w:rsid w:val="00BD1972"/>
    <w:rsid w:val="00BD5544"/>
    <w:rsid w:val="00BE114C"/>
    <w:rsid w:val="00BE20EE"/>
    <w:rsid w:val="00BE5C22"/>
    <w:rsid w:val="00BE6889"/>
    <w:rsid w:val="00BF0212"/>
    <w:rsid w:val="00BF044C"/>
    <w:rsid w:val="00BF1E6B"/>
    <w:rsid w:val="00BF645A"/>
    <w:rsid w:val="00BF7188"/>
    <w:rsid w:val="00C020F3"/>
    <w:rsid w:val="00C11623"/>
    <w:rsid w:val="00C11EDD"/>
    <w:rsid w:val="00C120DF"/>
    <w:rsid w:val="00C13A5F"/>
    <w:rsid w:val="00C1409E"/>
    <w:rsid w:val="00C16CF5"/>
    <w:rsid w:val="00C2132C"/>
    <w:rsid w:val="00C25429"/>
    <w:rsid w:val="00C26205"/>
    <w:rsid w:val="00C30043"/>
    <w:rsid w:val="00C306CE"/>
    <w:rsid w:val="00C3213D"/>
    <w:rsid w:val="00C3222F"/>
    <w:rsid w:val="00C3637B"/>
    <w:rsid w:val="00C45B3A"/>
    <w:rsid w:val="00C47EFB"/>
    <w:rsid w:val="00C60EFD"/>
    <w:rsid w:val="00C657AA"/>
    <w:rsid w:val="00C65A28"/>
    <w:rsid w:val="00C7011A"/>
    <w:rsid w:val="00C71C9F"/>
    <w:rsid w:val="00C72397"/>
    <w:rsid w:val="00C7253D"/>
    <w:rsid w:val="00C73406"/>
    <w:rsid w:val="00C739B1"/>
    <w:rsid w:val="00C779F3"/>
    <w:rsid w:val="00C81286"/>
    <w:rsid w:val="00C83C74"/>
    <w:rsid w:val="00C90D30"/>
    <w:rsid w:val="00C92132"/>
    <w:rsid w:val="00C94917"/>
    <w:rsid w:val="00CA54AC"/>
    <w:rsid w:val="00CA71EF"/>
    <w:rsid w:val="00CA7D53"/>
    <w:rsid w:val="00CB2442"/>
    <w:rsid w:val="00CB664C"/>
    <w:rsid w:val="00CC5FCE"/>
    <w:rsid w:val="00CD285C"/>
    <w:rsid w:val="00CD6882"/>
    <w:rsid w:val="00CD7E7F"/>
    <w:rsid w:val="00CE6536"/>
    <w:rsid w:val="00CE7DF3"/>
    <w:rsid w:val="00CF0858"/>
    <w:rsid w:val="00CF14BF"/>
    <w:rsid w:val="00CF4E99"/>
    <w:rsid w:val="00D00E75"/>
    <w:rsid w:val="00D02652"/>
    <w:rsid w:val="00D05623"/>
    <w:rsid w:val="00D07435"/>
    <w:rsid w:val="00D12556"/>
    <w:rsid w:val="00D12945"/>
    <w:rsid w:val="00D22B61"/>
    <w:rsid w:val="00D323F8"/>
    <w:rsid w:val="00D34188"/>
    <w:rsid w:val="00D36977"/>
    <w:rsid w:val="00D40921"/>
    <w:rsid w:val="00D41FB5"/>
    <w:rsid w:val="00D440D0"/>
    <w:rsid w:val="00D45FC8"/>
    <w:rsid w:val="00D55CAE"/>
    <w:rsid w:val="00D60F69"/>
    <w:rsid w:val="00D62105"/>
    <w:rsid w:val="00D63D47"/>
    <w:rsid w:val="00D64EF2"/>
    <w:rsid w:val="00D67865"/>
    <w:rsid w:val="00D71463"/>
    <w:rsid w:val="00D72825"/>
    <w:rsid w:val="00D72DD9"/>
    <w:rsid w:val="00D7369C"/>
    <w:rsid w:val="00D7477C"/>
    <w:rsid w:val="00D800CC"/>
    <w:rsid w:val="00D816D4"/>
    <w:rsid w:val="00D82573"/>
    <w:rsid w:val="00D845C2"/>
    <w:rsid w:val="00D87BF4"/>
    <w:rsid w:val="00D91A91"/>
    <w:rsid w:val="00D94B54"/>
    <w:rsid w:val="00DA317D"/>
    <w:rsid w:val="00DA367B"/>
    <w:rsid w:val="00DB6593"/>
    <w:rsid w:val="00DC2C5D"/>
    <w:rsid w:val="00DC2E0E"/>
    <w:rsid w:val="00DC419B"/>
    <w:rsid w:val="00DD5D53"/>
    <w:rsid w:val="00DE1917"/>
    <w:rsid w:val="00DE3375"/>
    <w:rsid w:val="00DE593C"/>
    <w:rsid w:val="00DF287C"/>
    <w:rsid w:val="00DF51C2"/>
    <w:rsid w:val="00E01ABE"/>
    <w:rsid w:val="00E03312"/>
    <w:rsid w:val="00E05E5D"/>
    <w:rsid w:val="00E07652"/>
    <w:rsid w:val="00E10151"/>
    <w:rsid w:val="00E12169"/>
    <w:rsid w:val="00E16D1A"/>
    <w:rsid w:val="00E264F0"/>
    <w:rsid w:val="00E3187A"/>
    <w:rsid w:val="00E31A65"/>
    <w:rsid w:val="00E32A64"/>
    <w:rsid w:val="00E34B27"/>
    <w:rsid w:val="00E40D15"/>
    <w:rsid w:val="00E44088"/>
    <w:rsid w:val="00E448C0"/>
    <w:rsid w:val="00E46E76"/>
    <w:rsid w:val="00E50034"/>
    <w:rsid w:val="00E52ACF"/>
    <w:rsid w:val="00E54505"/>
    <w:rsid w:val="00E5656A"/>
    <w:rsid w:val="00E61E76"/>
    <w:rsid w:val="00E62498"/>
    <w:rsid w:val="00E631DB"/>
    <w:rsid w:val="00E66A06"/>
    <w:rsid w:val="00E6720F"/>
    <w:rsid w:val="00E67E5A"/>
    <w:rsid w:val="00E738D5"/>
    <w:rsid w:val="00E743D8"/>
    <w:rsid w:val="00E772CA"/>
    <w:rsid w:val="00E805CC"/>
    <w:rsid w:val="00E812A0"/>
    <w:rsid w:val="00E825E1"/>
    <w:rsid w:val="00E86EEA"/>
    <w:rsid w:val="00E87DB2"/>
    <w:rsid w:val="00E903D6"/>
    <w:rsid w:val="00E92E33"/>
    <w:rsid w:val="00E93CC1"/>
    <w:rsid w:val="00E94279"/>
    <w:rsid w:val="00E96851"/>
    <w:rsid w:val="00E97BF3"/>
    <w:rsid w:val="00EA59B6"/>
    <w:rsid w:val="00EA5E7E"/>
    <w:rsid w:val="00EB11EF"/>
    <w:rsid w:val="00EB6989"/>
    <w:rsid w:val="00EC0545"/>
    <w:rsid w:val="00EC19EC"/>
    <w:rsid w:val="00EC20B9"/>
    <w:rsid w:val="00EC41E4"/>
    <w:rsid w:val="00ED623E"/>
    <w:rsid w:val="00ED6340"/>
    <w:rsid w:val="00ED7D67"/>
    <w:rsid w:val="00ED7E48"/>
    <w:rsid w:val="00EE77E3"/>
    <w:rsid w:val="00EF1ACC"/>
    <w:rsid w:val="00EF2586"/>
    <w:rsid w:val="00EF2E7B"/>
    <w:rsid w:val="00EF3D46"/>
    <w:rsid w:val="00EF4946"/>
    <w:rsid w:val="00EF6A35"/>
    <w:rsid w:val="00EF75CF"/>
    <w:rsid w:val="00EF791E"/>
    <w:rsid w:val="00F07A56"/>
    <w:rsid w:val="00F14220"/>
    <w:rsid w:val="00F15BDD"/>
    <w:rsid w:val="00F21A49"/>
    <w:rsid w:val="00F22D9D"/>
    <w:rsid w:val="00F314AC"/>
    <w:rsid w:val="00F31F10"/>
    <w:rsid w:val="00F32B0A"/>
    <w:rsid w:val="00F37966"/>
    <w:rsid w:val="00F41186"/>
    <w:rsid w:val="00F44FC0"/>
    <w:rsid w:val="00F4579A"/>
    <w:rsid w:val="00F45B45"/>
    <w:rsid w:val="00F51779"/>
    <w:rsid w:val="00F57E25"/>
    <w:rsid w:val="00F63C4E"/>
    <w:rsid w:val="00F66645"/>
    <w:rsid w:val="00F70268"/>
    <w:rsid w:val="00F727F6"/>
    <w:rsid w:val="00F738D5"/>
    <w:rsid w:val="00F73F78"/>
    <w:rsid w:val="00F7549E"/>
    <w:rsid w:val="00F75C58"/>
    <w:rsid w:val="00F8093E"/>
    <w:rsid w:val="00F8287E"/>
    <w:rsid w:val="00F835C0"/>
    <w:rsid w:val="00F8498A"/>
    <w:rsid w:val="00F86924"/>
    <w:rsid w:val="00F869D2"/>
    <w:rsid w:val="00F963A1"/>
    <w:rsid w:val="00F970A6"/>
    <w:rsid w:val="00FA3863"/>
    <w:rsid w:val="00FA5995"/>
    <w:rsid w:val="00FA6A5F"/>
    <w:rsid w:val="00FA7053"/>
    <w:rsid w:val="00FB1444"/>
    <w:rsid w:val="00FC214E"/>
    <w:rsid w:val="00FC25A9"/>
    <w:rsid w:val="00FC374A"/>
    <w:rsid w:val="00FC5E4F"/>
    <w:rsid w:val="00FC7FEB"/>
    <w:rsid w:val="00FD1C4D"/>
    <w:rsid w:val="00FD1F69"/>
    <w:rsid w:val="00FD4DAC"/>
    <w:rsid w:val="00FE11A6"/>
    <w:rsid w:val="00FE3945"/>
    <w:rsid w:val="00FE415C"/>
    <w:rsid w:val="00FE6FE6"/>
    <w:rsid w:val="00FF0F2D"/>
    <w:rsid w:val="00FF1A14"/>
    <w:rsid w:val="00FF1B48"/>
    <w:rsid w:val="00FF2568"/>
    <w:rsid w:val="00FF48C0"/>
    <w:rsid w:val="00FF579E"/>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3A69E"/>
  <w15:docId w15:val="{B85D5BFE-954E-4C8C-B850-3AF57976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0B"/>
    <w:pPr>
      <w:spacing w:before="200" w:after="200" w:line="276" w:lineRule="auto"/>
    </w:pPr>
    <w:rPr>
      <w:lang w:val="en-US"/>
    </w:rPr>
  </w:style>
  <w:style w:type="paragraph" w:styleId="Heading1">
    <w:name w:val="heading 1"/>
    <w:basedOn w:val="Normal"/>
    <w:next w:val="Normal"/>
    <w:link w:val="Heading1Char"/>
    <w:uiPriority w:val="9"/>
    <w:qFormat/>
    <w:rsid w:val="0077120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534E82"/>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semiHidden/>
    <w:unhideWhenUsed/>
    <w:qFormat/>
    <w:rsid w:val="0077120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7120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7120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7120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7120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7120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120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79F3"/>
    <w:pPr>
      <w:tabs>
        <w:tab w:val="center" w:pos="4320"/>
        <w:tab w:val="right" w:pos="8640"/>
      </w:tabs>
    </w:pPr>
  </w:style>
  <w:style w:type="paragraph" w:styleId="Footer">
    <w:name w:val="footer"/>
    <w:basedOn w:val="Normal"/>
    <w:rsid w:val="00C779F3"/>
    <w:pPr>
      <w:tabs>
        <w:tab w:val="center" w:pos="4320"/>
        <w:tab w:val="right" w:pos="8640"/>
      </w:tabs>
    </w:pPr>
  </w:style>
  <w:style w:type="character" w:customStyle="1" w:styleId="HeaderChar">
    <w:name w:val="Header Char"/>
    <w:link w:val="Header"/>
    <w:uiPriority w:val="99"/>
    <w:rsid w:val="00884419"/>
    <w:rPr>
      <w:sz w:val="24"/>
      <w:szCs w:val="24"/>
      <w:lang w:val="en-US" w:eastAsia="en-US" w:bidi="ar-SA"/>
    </w:rPr>
  </w:style>
  <w:style w:type="paragraph" w:customStyle="1" w:styleId="Default">
    <w:name w:val="Default"/>
    <w:rsid w:val="004F0E3F"/>
    <w:pPr>
      <w:widowControl w:val="0"/>
      <w:autoSpaceDE w:val="0"/>
      <w:autoSpaceDN w:val="0"/>
      <w:adjustRightInd w:val="0"/>
      <w:spacing w:before="200" w:after="200" w:line="276" w:lineRule="auto"/>
    </w:pPr>
    <w:rPr>
      <w:rFonts w:ascii="Verdana" w:hAnsi="Verdana" w:cs="Verdana"/>
      <w:color w:val="000000"/>
      <w:sz w:val="24"/>
      <w:szCs w:val="24"/>
      <w:lang w:val="en-US"/>
    </w:rPr>
  </w:style>
  <w:style w:type="character" w:styleId="PageNumber">
    <w:name w:val="page number"/>
    <w:basedOn w:val="DefaultParagraphFont"/>
    <w:rsid w:val="00322897"/>
  </w:style>
  <w:style w:type="character" w:customStyle="1" w:styleId="Heading2Char">
    <w:name w:val="Heading 2 Char"/>
    <w:link w:val="Heading2"/>
    <w:uiPriority w:val="9"/>
    <w:rsid w:val="00534E82"/>
    <w:rPr>
      <w:caps/>
      <w:spacing w:val="15"/>
      <w:sz w:val="22"/>
      <w:szCs w:val="22"/>
      <w:shd w:val="clear" w:color="auto" w:fill="DBE5F1"/>
    </w:rPr>
  </w:style>
  <w:style w:type="character" w:styleId="Hyperlink">
    <w:name w:val="Hyperlink"/>
    <w:rsid w:val="00D40921"/>
    <w:rPr>
      <w:color w:val="0000FF"/>
      <w:u w:val="single"/>
    </w:rPr>
  </w:style>
  <w:style w:type="paragraph" w:styleId="BalloonText">
    <w:name w:val="Balloon Text"/>
    <w:basedOn w:val="Normal"/>
    <w:link w:val="BalloonTextChar"/>
    <w:rsid w:val="0077120B"/>
    <w:rPr>
      <w:rFonts w:ascii="Tahoma" w:hAnsi="Tahoma" w:cs="Tahoma"/>
      <w:sz w:val="16"/>
      <w:szCs w:val="16"/>
    </w:rPr>
  </w:style>
  <w:style w:type="character" w:customStyle="1" w:styleId="BalloonTextChar">
    <w:name w:val="Balloon Text Char"/>
    <w:link w:val="BalloonText"/>
    <w:rsid w:val="0077120B"/>
    <w:rPr>
      <w:rFonts w:ascii="Tahoma" w:hAnsi="Tahoma" w:cs="Tahoma"/>
      <w:sz w:val="16"/>
      <w:szCs w:val="16"/>
    </w:rPr>
  </w:style>
  <w:style w:type="character" w:customStyle="1" w:styleId="Heading1Char">
    <w:name w:val="Heading 1 Char"/>
    <w:link w:val="Heading1"/>
    <w:uiPriority w:val="9"/>
    <w:rsid w:val="0077120B"/>
    <w:rPr>
      <w:b/>
      <w:bCs/>
      <w:caps/>
      <w:color w:val="FFFFFF"/>
      <w:spacing w:val="15"/>
      <w:shd w:val="clear" w:color="auto" w:fill="4F81BD"/>
    </w:rPr>
  </w:style>
  <w:style w:type="character" w:customStyle="1" w:styleId="Heading3Char">
    <w:name w:val="Heading 3 Char"/>
    <w:link w:val="Heading3"/>
    <w:uiPriority w:val="9"/>
    <w:semiHidden/>
    <w:rsid w:val="0077120B"/>
    <w:rPr>
      <w:caps/>
      <w:color w:val="243F60"/>
      <w:spacing w:val="15"/>
    </w:rPr>
  </w:style>
  <w:style w:type="character" w:customStyle="1" w:styleId="Heading4Char">
    <w:name w:val="Heading 4 Char"/>
    <w:link w:val="Heading4"/>
    <w:uiPriority w:val="9"/>
    <w:semiHidden/>
    <w:rsid w:val="0077120B"/>
    <w:rPr>
      <w:caps/>
      <w:color w:val="365F91"/>
      <w:spacing w:val="10"/>
    </w:rPr>
  </w:style>
  <w:style w:type="character" w:customStyle="1" w:styleId="Heading5Char">
    <w:name w:val="Heading 5 Char"/>
    <w:link w:val="Heading5"/>
    <w:uiPriority w:val="9"/>
    <w:semiHidden/>
    <w:rsid w:val="0077120B"/>
    <w:rPr>
      <w:caps/>
      <w:color w:val="365F91"/>
      <w:spacing w:val="10"/>
    </w:rPr>
  </w:style>
  <w:style w:type="character" w:customStyle="1" w:styleId="Heading6Char">
    <w:name w:val="Heading 6 Char"/>
    <w:link w:val="Heading6"/>
    <w:uiPriority w:val="9"/>
    <w:semiHidden/>
    <w:rsid w:val="0077120B"/>
    <w:rPr>
      <w:caps/>
      <w:color w:val="365F91"/>
      <w:spacing w:val="10"/>
    </w:rPr>
  </w:style>
  <w:style w:type="character" w:customStyle="1" w:styleId="Heading7Char">
    <w:name w:val="Heading 7 Char"/>
    <w:link w:val="Heading7"/>
    <w:uiPriority w:val="9"/>
    <w:semiHidden/>
    <w:rsid w:val="0077120B"/>
    <w:rPr>
      <w:caps/>
      <w:color w:val="365F91"/>
      <w:spacing w:val="10"/>
    </w:rPr>
  </w:style>
  <w:style w:type="character" w:customStyle="1" w:styleId="Heading8Char">
    <w:name w:val="Heading 8 Char"/>
    <w:link w:val="Heading8"/>
    <w:uiPriority w:val="9"/>
    <w:semiHidden/>
    <w:rsid w:val="0077120B"/>
    <w:rPr>
      <w:caps/>
      <w:spacing w:val="10"/>
      <w:sz w:val="18"/>
      <w:szCs w:val="18"/>
    </w:rPr>
  </w:style>
  <w:style w:type="character" w:customStyle="1" w:styleId="Heading9Char">
    <w:name w:val="Heading 9 Char"/>
    <w:link w:val="Heading9"/>
    <w:uiPriority w:val="9"/>
    <w:semiHidden/>
    <w:rsid w:val="0077120B"/>
    <w:rPr>
      <w:i/>
      <w:caps/>
      <w:spacing w:val="10"/>
      <w:sz w:val="18"/>
      <w:szCs w:val="18"/>
    </w:rPr>
  </w:style>
  <w:style w:type="paragraph" w:styleId="Caption">
    <w:name w:val="caption"/>
    <w:basedOn w:val="Normal"/>
    <w:next w:val="Normal"/>
    <w:uiPriority w:val="35"/>
    <w:semiHidden/>
    <w:unhideWhenUsed/>
    <w:qFormat/>
    <w:rsid w:val="0077120B"/>
    <w:rPr>
      <w:b/>
      <w:bCs/>
      <w:color w:val="365F91"/>
      <w:sz w:val="16"/>
      <w:szCs w:val="16"/>
    </w:rPr>
  </w:style>
  <w:style w:type="paragraph" w:styleId="Title">
    <w:name w:val="Title"/>
    <w:basedOn w:val="Normal"/>
    <w:next w:val="Normal"/>
    <w:link w:val="TitleChar"/>
    <w:uiPriority w:val="10"/>
    <w:qFormat/>
    <w:rsid w:val="0077120B"/>
    <w:pPr>
      <w:spacing w:before="720"/>
    </w:pPr>
    <w:rPr>
      <w:caps/>
      <w:color w:val="4F81BD"/>
      <w:spacing w:val="10"/>
      <w:kern w:val="28"/>
      <w:sz w:val="52"/>
      <w:szCs w:val="52"/>
    </w:rPr>
  </w:style>
  <w:style w:type="character" w:customStyle="1" w:styleId="TitleChar">
    <w:name w:val="Title Char"/>
    <w:link w:val="Title"/>
    <w:uiPriority w:val="10"/>
    <w:rsid w:val="0077120B"/>
    <w:rPr>
      <w:caps/>
      <w:color w:val="4F81BD"/>
      <w:spacing w:val="10"/>
      <w:kern w:val="28"/>
      <w:sz w:val="52"/>
      <w:szCs w:val="52"/>
    </w:rPr>
  </w:style>
  <w:style w:type="paragraph" w:styleId="Subtitle">
    <w:name w:val="Subtitle"/>
    <w:basedOn w:val="Normal"/>
    <w:next w:val="Normal"/>
    <w:link w:val="SubtitleChar"/>
    <w:uiPriority w:val="11"/>
    <w:qFormat/>
    <w:rsid w:val="0077120B"/>
    <w:pPr>
      <w:spacing w:after="1000" w:line="240" w:lineRule="auto"/>
    </w:pPr>
    <w:rPr>
      <w:caps/>
      <w:color w:val="595959"/>
      <w:spacing w:val="10"/>
      <w:sz w:val="24"/>
      <w:szCs w:val="24"/>
    </w:rPr>
  </w:style>
  <w:style w:type="character" w:customStyle="1" w:styleId="SubtitleChar">
    <w:name w:val="Subtitle Char"/>
    <w:link w:val="Subtitle"/>
    <w:uiPriority w:val="11"/>
    <w:rsid w:val="0077120B"/>
    <w:rPr>
      <w:caps/>
      <w:color w:val="595959"/>
      <w:spacing w:val="10"/>
      <w:sz w:val="24"/>
      <w:szCs w:val="24"/>
    </w:rPr>
  </w:style>
  <w:style w:type="character" w:styleId="Strong">
    <w:name w:val="Strong"/>
    <w:uiPriority w:val="22"/>
    <w:qFormat/>
    <w:rsid w:val="0077120B"/>
    <w:rPr>
      <w:b/>
      <w:bCs/>
    </w:rPr>
  </w:style>
  <w:style w:type="character" w:styleId="Emphasis">
    <w:name w:val="Emphasis"/>
    <w:uiPriority w:val="20"/>
    <w:qFormat/>
    <w:rsid w:val="0077120B"/>
    <w:rPr>
      <w:caps/>
      <w:color w:val="243F60"/>
      <w:spacing w:val="5"/>
    </w:rPr>
  </w:style>
  <w:style w:type="paragraph" w:styleId="NoSpacing">
    <w:name w:val="No Spacing"/>
    <w:basedOn w:val="Normal"/>
    <w:link w:val="NoSpacingChar"/>
    <w:uiPriority w:val="1"/>
    <w:qFormat/>
    <w:rsid w:val="0077120B"/>
    <w:pPr>
      <w:spacing w:before="0" w:after="0" w:line="240" w:lineRule="auto"/>
    </w:pPr>
  </w:style>
  <w:style w:type="character" w:customStyle="1" w:styleId="NoSpacingChar">
    <w:name w:val="No Spacing Char"/>
    <w:link w:val="NoSpacing"/>
    <w:uiPriority w:val="1"/>
    <w:rsid w:val="0077120B"/>
    <w:rPr>
      <w:sz w:val="20"/>
      <w:szCs w:val="20"/>
    </w:rPr>
  </w:style>
  <w:style w:type="paragraph" w:styleId="ListParagraph">
    <w:name w:val="List Paragraph"/>
    <w:basedOn w:val="Normal"/>
    <w:uiPriority w:val="34"/>
    <w:qFormat/>
    <w:rsid w:val="0077120B"/>
    <w:pPr>
      <w:ind w:left="720"/>
      <w:contextualSpacing/>
    </w:pPr>
  </w:style>
  <w:style w:type="paragraph" w:styleId="Quote">
    <w:name w:val="Quote"/>
    <w:basedOn w:val="Normal"/>
    <w:next w:val="Normal"/>
    <w:link w:val="QuoteChar"/>
    <w:uiPriority w:val="29"/>
    <w:qFormat/>
    <w:rsid w:val="0077120B"/>
    <w:rPr>
      <w:i/>
      <w:iCs/>
    </w:rPr>
  </w:style>
  <w:style w:type="character" w:customStyle="1" w:styleId="QuoteChar">
    <w:name w:val="Quote Char"/>
    <w:link w:val="Quote"/>
    <w:uiPriority w:val="29"/>
    <w:rsid w:val="0077120B"/>
    <w:rPr>
      <w:i/>
      <w:iCs/>
      <w:sz w:val="20"/>
      <w:szCs w:val="20"/>
    </w:rPr>
  </w:style>
  <w:style w:type="paragraph" w:styleId="IntenseQuote">
    <w:name w:val="Intense Quote"/>
    <w:basedOn w:val="Normal"/>
    <w:next w:val="Normal"/>
    <w:link w:val="IntenseQuoteChar"/>
    <w:uiPriority w:val="30"/>
    <w:qFormat/>
    <w:rsid w:val="0077120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7120B"/>
    <w:rPr>
      <w:i/>
      <w:iCs/>
      <w:color w:val="4F81BD"/>
      <w:sz w:val="20"/>
      <w:szCs w:val="20"/>
    </w:rPr>
  </w:style>
  <w:style w:type="character" w:styleId="SubtleEmphasis">
    <w:name w:val="Subtle Emphasis"/>
    <w:uiPriority w:val="19"/>
    <w:qFormat/>
    <w:rsid w:val="0077120B"/>
    <w:rPr>
      <w:i/>
      <w:iCs/>
      <w:color w:val="243F60"/>
    </w:rPr>
  </w:style>
  <w:style w:type="character" w:styleId="IntenseEmphasis">
    <w:name w:val="Intense Emphasis"/>
    <w:uiPriority w:val="21"/>
    <w:qFormat/>
    <w:rsid w:val="0077120B"/>
    <w:rPr>
      <w:b/>
      <w:bCs/>
      <w:caps/>
      <w:color w:val="243F60"/>
      <w:spacing w:val="10"/>
    </w:rPr>
  </w:style>
  <w:style w:type="character" w:styleId="SubtleReference">
    <w:name w:val="Subtle Reference"/>
    <w:uiPriority w:val="31"/>
    <w:qFormat/>
    <w:rsid w:val="0077120B"/>
    <w:rPr>
      <w:b/>
      <w:bCs/>
      <w:color w:val="4F81BD"/>
    </w:rPr>
  </w:style>
  <w:style w:type="character" w:styleId="IntenseReference">
    <w:name w:val="Intense Reference"/>
    <w:uiPriority w:val="32"/>
    <w:qFormat/>
    <w:rsid w:val="0077120B"/>
    <w:rPr>
      <w:b/>
      <w:bCs/>
      <w:i/>
      <w:iCs/>
      <w:caps/>
      <w:color w:val="4F81BD"/>
    </w:rPr>
  </w:style>
  <w:style w:type="character" w:styleId="BookTitle">
    <w:name w:val="Book Title"/>
    <w:uiPriority w:val="33"/>
    <w:qFormat/>
    <w:rsid w:val="0077120B"/>
    <w:rPr>
      <w:b/>
      <w:bCs/>
      <w:i/>
      <w:iCs/>
      <w:spacing w:val="9"/>
    </w:rPr>
  </w:style>
  <w:style w:type="paragraph" w:styleId="TOCHeading">
    <w:name w:val="TOC Heading"/>
    <w:basedOn w:val="Heading1"/>
    <w:next w:val="Normal"/>
    <w:uiPriority w:val="39"/>
    <w:semiHidden/>
    <w:unhideWhenUsed/>
    <w:qFormat/>
    <w:rsid w:val="0077120B"/>
    <w:pPr>
      <w:outlineLvl w:val="9"/>
    </w:pPr>
    <w:rPr>
      <w:lang w:bidi="en-US"/>
    </w:rPr>
  </w:style>
  <w:style w:type="paragraph" w:customStyle="1" w:styleId="StyleHeading2CenteredBefore0pt">
    <w:name w:val="Style Heading 2 + Centered Before:  0 pt"/>
    <w:basedOn w:val="Heading2"/>
    <w:rsid w:val="00534E82"/>
    <w:pPr>
      <w:spacing w:before="0"/>
      <w:jc w:val="center"/>
    </w:pPr>
    <w:rPr>
      <w:szCs w:val="20"/>
    </w:rPr>
  </w:style>
  <w:style w:type="paragraph" w:customStyle="1" w:styleId="Pa2">
    <w:name w:val="Pa2"/>
    <w:basedOn w:val="Default"/>
    <w:next w:val="Default"/>
    <w:uiPriority w:val="99"/>
    <w:rsid w:val="00AB4046"/>
    <w:pPr>
      <w:widowControl/>
      <w:spacing w:before="0" w:after="0" w:line="201" w:lineRule="atLeast"/>
    </w:pPr>
    <w:rPr>
      <w:rFonts w:ascii="Akzidenz-Grotesk Pro Regular" w:hAnsi="Akzidenz-Grotesk Pro Regular" w:cs="Times New Roman"/>
      <w:color w:val="auto"/>
      <w:lang w:val="en-CA" w:eastAsia="en-CA"/>
    </w:rPr>
  </w:style>
  <w:style w:type="character" w:styleId="FollowedHyperlink">
    <w:name w:val="FollowedHyperlink"/>
    <w:rsid w:val="00B06C22"/>
    <w:rPr>
      <w:color w:val="800080"/>
      <w:u w:val="single"/>
    </w:rPr>
  </w:style>
  <w:style w:type="character" w:styleId="CommentReference">
    <w:name w:val="annotation reference"/>
    <w:basedOn w:val="DefaultParagraphFont"/>
    <w:semiHidden/>
    <w:unhideWhenUsed/>
    <w:rsid w:val="008903F5"/>
    <w:rPr>
      <w:sz w:val="16"/>
      <w:szCs w:val="16"/>
    </w:rPr>
  </w:style>
  <w:style w:type="paragraph" w:styleId="CommentText">
    <w:name w:val="annotation text"/>
    <w:basedOn w:val="Normal"/>
    <w:link w:val="CommentTextChar"/>
    <w:semiHidden/>
    <w:unhideWhenUsed/>
    <w:rsid w:val="008903F5"/>
    <w:pPr>
      <w:spacing w:line="240" w:lineRule="auto"/>
    </w:pPr>
  </w:style>
  <w:style w:type="character" w:customStyle="1" w:styleId="CommentTextChar">
    <w:name w:val="Comment Text Char"/>
    <w:basedOn w:val="DefaultParagraphFont"/>
    <w:link w:val="CommentText"/>
    <w:semiHidden/>
    <w:rsid w:val="008903F5"/>
    <w:rPr>
      <w:lang w:val="en-US"/>
    </w:rPr>
  </w:style>
  <w:style w:type="paragraph" w:styleId="CommentSubject">
    <w:name w:val="annotation subject"/>
    <w:basedOn w:val="CommentText"/>
    <w:next w:val="CommentText"/>
    <w:link w:val="CommentSubjectChar"/>
    <w:semiHidden/>
    <w:unhideWhenUsed/>
    <w:rsid w:val="008903F5"/>
    <w:rPr>
      <w:b/>
      <w:bCs/>
    </w:rPr>
  </w:style>
  <w:style w:type="character" w:customStyle="1" w:styleId="CommentSubjectChar">
    <w:name w:val="Comment Subject Char"/>
    <w:basedOn w:val="CommentTextChar"/>
    <w:link w:val="CommentSubject"/>
    <w:semiHidden/>
    <w:rsid w:val="008903F5"/>
    <w:rPr>
      <w:b/>
      <w:bCs/>
      <w:lang w:val="en-US"/>
    </w:rPr>
  </w:style>
  <w:style w:type="paragraph" w:styleId="Revision">
    <w:name w:val="Revision"/>
    <w:hidden/>
    <w:uiPriority w:val="71"/>
    <w:semiHidden/>
    <w:rsid w:val="00E448C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27446">
      <w:bodyDiv w:val="1"/>
      <w:marLeft w:val="0"/>
      <w:marRight w:val="0"/>
      <w:marTop w:val="0"/>
      <w:marBottom w:val="0"/>
      <w:divBdr>
        <w:top w:val="none" w:sz="0" w:space="0" w:color="auto"/>
        <w:left w:val="none" w:sz="0" w:space="0" w:color="auto"/>
        <w:bottom w:val="none" w:sz="0" w:space="0" w:color="auto"/>
        <w:right w:val="none" w:sz="0" w:space="0" w:color="auto"/>
      </w:divBdr>
    </w:div>
    <w:div w:id="904803558">
      <w:bodyDiv w:val="1"/>
      <w:marLeft w:val="0"/>
      <w:marRight w:val="0"/>
      <w:marTop w:val="0"/>
      <w:marBottom w:val="0"/>
      <w:divBdr>
        <w:top w:val="none" w:sz="0" w:space="0" w:color="auto"/>
        <w:left w:val="none" w:sz="0" w:space="0" w:color="auto"/>
        <w:bottom w:val="none" w:sz="0" w:space="0" w:color="auto"/>
        <w:right w:val="none" w:sz="0" w:space="0" w:color="auto"/>
      </w:divBdr>
    </w:div>
    <w:div w:id="1426609859">
      <w:bodyDiv w:val="1"/>
      <w:marLeft w:val="0"/>
      <w:marRight w:val="0"/>
      <w:marTop w:val="0"/>
      <w:marBottom w:val="0"/>
      <w:divBdr>
        <w:top w:val="none" w:sz="0" w:space="0" w:color="auto"/>
        <w:left w:val="none" w:sz="0" w:space="0" w:color="auto"/>
        <w:bottom w:val="none" w:sz="0" w:space="0" w:color="auto"/>
        <w:right w:val="none" w:sz="0" w:space="0" w:color="auto"/>
      </w:divBdr>
    </w:div>
    <w:div w:id="1679650912">
      <w:bodyDiv w:val="1"/>
      <w:marLeft w:val="0"/>
      <w:marRight w:val="0"/>
      <w:marTop w:val="0"/>
      <w:marBottom w:val="0"/>
      <w:divBdr>
        <w:top w:val="none" w:sz="0" w:space="0" w:color="auto"/>
        <w:left w:val="none" w:sz="0" w:space="0" w:color="auto"/>
        <w:bottom w:val="none" w:sz="0" w:space="0" w:color="auto"/>
        <w:right w:val="none" w:sz="0" w:space="0" w:color="auto"/>
      </w:divBdr>
    </w:div>
    <w:div w:id="21147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0eae0f1adcb3ebfc7fbb02ed3236f0f4">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84a014d3f91fcf580a3d1723115008c9"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6C683-574C-4157-878C-7EA73BCE03C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C85EF36-3F52-4A88-A47A-CA18594C9264}">
  <ds:schemaRefs>
    <ds:schemaRef ds:uri="http://schemas.microsoft.com/sharepoint/v3/contenttype/forms"/>
  </ds:schemaRefs>
</ds:datastoreItem>
</file>

<file path=customXml/itemProps3.xml><?xml version="1.0" encoding="utf-8"?>
<ds:datastoreItem xmlns:ds="http://schemas.openxmlformats.org/officeDocument/2006/customXml" ds:itemID="{D20C53B3-4239-4822-B845-B9407C241586}">
  <ds:schemaRefs>
    <ds:schemaRef ds:uri="http://schemas.openxmlformats.org/officeDocument/2006/bibliography"/>
  </ds:schemaRefs>
</ds:datastoreItem>
</file>

<file path=customXml/itemProps4.xml><?xml version="1.0" encoding="utf-8"?>
<ds:datastoreItem xmlns:ds="http://schemas.openxmlformats.org/officeDocument/2006/customXml" ds:itemID="{0E2B9B67-066A-4DF9-9204-16D85E3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2118</Words>
  <Characters>11840</Characters>
  <Application>Microsoft Office Word</Application>
  <DocSecurity>0</DocSecurity>
  <Lines>455</Lines>
  <Paragraphs>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LEADERS FOR LIFE – OVERVIEW</vt:lpstr>
      <vt:lpstr>LEADERS FOR LIFE – OVERVIEW</vt:lpstr>
    </vt:vector>
  </TitlesOfParts>
  <Company>MD Management Ltd.</Company>
  <LinksUpToDate>false</LinksUpToDate>
  <CharactersWithSpaces>13875</CharactersWithSpaces>
  <SharedDoc>false</SharedDoc>
  <HLinks>
    <vt:vector size="30" baseType="variant">
      <vt:variant>
        <vt:i4>3473422</vt:i4>
      </vt:variant>
      <vt:variant>
        <vt:i4>12</vt:i4>
      </vt:variant>
      <vt:variant>
        <vt:i4>0</vt:i4>
      </vt:variant>
      <vt:variant>
        <vt:i4>5</vt:i4>
      </vt:variant>
      <vt:variant>
        <vt:lpwstr>mailto:deirdre@physicianleaders.ca</vt:lpwstr>
      </vt:variant>
      <vt:variant>
        <vt:lpwstr/>
      </vt:variant>
      <vt:variant>
        <vt:i4>6488161</vt:i4>
      </vt:variant>
      <vt:variant>
        <vt:i4>9</vt:i4>
      </vt:variant>
      <vt:variant>
        <vt:i4>0</vt:i4>
      </vt:variant>
      <vt:variant>
        <vt:i4>5</vt:i4>
      </vt:variant>
      <vt:variant>
        <vt:lpwstr>http://www.cma.ca/ccpe</vt:lpwstr>
      </vt:variant>
      <vt:variant>
        <vt:lpwstr/>
      </vt:variant>
      <vt:variant>
        <vt:i4>6488161</vt:i4>
      </vt:variant>
      <vt:variant>
        <vt:i4>6</vt:i4>
      </vt:variant>
      <vt:variant>
        <vt:i4>0</vt:i4>
      </vt:variant>
      <vt:variant>
        <vt:i4>5</vt:i4>
      </vt:variant>
      <vt:variant>
        <vt:lpwstr>http://www.cma.ca/ccpe</vt:lpwstr>
      </vt:variant>
      <vt:variant>
        <vt:lpwstr/>
      </vt:variant>
      <vt:variant>
        <vt:i4>3473422</vt:i4>
      </vt:variant>
      <vt:variant>
        <vt:i4>3</vt:i4>
      </vt:variant>
      <vt:variant>
        <vt:i4>0</vt:i4>
      </vt:variant>
      <vt:variant>
        <vt:i4>5</vt:i4>
      </vt:variant>
      <vt:variant>
        <vt:lpwstr>mailto:deirdre@physicianleaders.ca</vt:lpwstr>
      </vt:variant>
      <vt:variant>
        <vt:lpwstr/>
      </vt:variant>
      <vt:variant>
        <vt:i4>3145802</vt:i4>
      </vt:variant>
      <vt:variant>
        <vt:i4>0</vt:i4>
      </vt:variant>
      <vt:variant>
        <vt:i4>0</vt:i4>
      </vt:variant>
      <vt:variant>
        <vt:i4>5</vt:i4>
      </vt:variant>
      <vt:variant>
        <vt:lpwstr>http://leads.in1touch.org/site/framework?nav=02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FOR LIFE – OVERVIEW</dc:title>
  <dc:creator>militc</dc:creator>
  <cp:lastModifiedBy>Deirdre McKennirey</cp:lastModifiedBy>
  <cp:revision>3</cp:revision>
  <cp:lastPrinted>2019-08-07T16:29:00Z</cp:lastPrinted>
  <dcterms:created xsi:type="dcterms:W3CDTF">2026-03-18T20:14:00Z</dcterms:created>
  <dcterms:modified xsi:type="dcterms:W3CDTF">2026-03-18T20:15:00Z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2014-07-10T11:26:00Z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2014-07-10T11:26:00Z</vt:lpwstr>
  </property>
  <property fmtid="{D5CDD505-2E9C-101B-9397-08002B2CF9AE}" pid="13" name="TaxKeyword">
    <vt:lpwstr/>
  </property>
  <property fmtid="{D5CDD505-2E9C-101B-9397-08002B2CF9AE}" pid="14" name="CategoryDescription">
    <vt:lpwstr/>
  </property>
  <property fmtid="{D5CDD505-2E9C-101B-9397-08002B2CF9AE}" pid="15" name="Geography">
    <vt:lpwstr/>
  </property>
  <property fmtid="{D5CDD505-2E9C-101B-9397-08002B2CF9AE}" pid="16" name="Topic">
    <vt:lpwstr/>
  </property>
  <property fmtid="{D5CDD505-2E9C-101B-9397-08002B2CF9AE}" pid="17" name="Language">
    <vt:lpwstr>English</vt:lpwstr>
  </property>
  <property fmtid="{D5CDD505-2E9C-101B-9397-08002B2CF9AE}" pid="18" name="Security">
    <vt:lpwstr>Public</vt:lpwstr>
  </property>
  <property fmtid="{D5CDD505-2E9C-101B-9397-08002B2CF9AE}" pid="19" name="_DCDateModified">
    <vt:lpwstr>2014-07-10T11:26:00Z</vt:lpwstr>
  </property>
  <property fmtid="{D5CDD505-2E9C-101B-9397-08002B2CF9AE}" pid="20" name="xd_Signature">
    <vt:lpwstr/>
  </property>
  <property fmtid="{D5CDD505-2E9C-101B-9397-08002B2CF9AE}" pid="21" name="display_urn:schemas-microsoft-com:office:office#Editor">
    <vt:lpwstr>Wallis, Tracy</vt:lpwstr>
  </property>
  <property fmtid="{D5CDD505-2E9C-101B-9397-08002B2CF9AE}" pid="22" name="Order">
    <vt:lpwstr>381800.000000000</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Wallis, Tracy</vt:lpwstr>
  </property>
  <property fmtid="{D5CDD505-2E9C-101B-9397-08002B2CF9AE}" pid="26" name="NonIndexed">
    <vt:lpwstr>0</vt:lpwstr>
  </property>
  <property fmtid="{D5CDD505-2E9C-101B-9397-08002B2CF9AE}" pid="27" name="_SourceUrl">
    <vt:lpwstr/>
  </property>
  <property fmtid="{D5CDD505-2E9C-101B-9397-08002B2CF9AE}" pid="28" name="_SharedFileIndex">
    <vt:lpwstr/>
  </property>
  <property fmtid="{D5CDD505-2E9C-101B-9397-08002B2CF9AE}" pid="29" name="RobotsNoIndex">
    <vt:lpwstr>0</vt:lpwstr>
  </property>
  <property fmtid="{D5CDD505-2E9C-101B-9397-08002B2CF9AE}" pid="30" name="Internal Business Owner">
    <vt:lpwstr/>
  </property>
</Properties>
</file>